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80A6E" w14:textId="50BFCFBF" w:rsidR="00AF5A34" w:rsidRPr="001E401B" w:rsidRDefault="00612FF0" w:rsidP="00612FF0">
      <w:pPr>
        <w:spacing w:line="360" w:lineRule="auto"/>
        <w:jc w:val="right"/>
        <w:rPr>
          <w:rFonts w:ascii="Arial" w:hAnsi="Arial" w:cs="Arial"/>
          <w:b/>
          <w:iCs/>
          <w:sz w:val="22"/>
          <w:szCs w:val="22"/>
        </w:rPr>
      </w:pPr>
      <w:bookmarkStart w:id="0" w:name="Preambuła"/>
      <w:r w:rsidRPr="001E401B">
        <w:rPr>
          <w:rFonts w:ascii="Arial" w:hAnsi="Arial" w:cs="Arial"/>
          <w:b/>
          <w:iCs/>
          <w:sz w:val="22"/>
          <w:szCs w:val="22"/>
        </w:rPr>
        <w:t xml:space="preserve">Załącznik nr 4 do SWZ- </w:t>
      </w:r>
      <w:r w:rsidR="00AF5A34" w:rsidRPr="001E401B">
        <w:rPr>
          <w:rFonts w:ascii="Arial" w:hAnsi="Arial" w:cs="Arial"/>
          <w:b/>
          <w:iCs/>
          <w:sz w:val="22"/>
          <w:szCs w:val="22"/>
        </w:rPr>
        <w:t>Wzór umowy na Usługi</w:t>
      </w:r>
    </w:p>
    <w:p w14:paraId="5F751AB7" w14:textId="77777777" w:rsidR="00AF5A34" w:rsidRPr="00612FF0" w:rsidRDefault="00AF5A34" w:rsidP="00612FF0">
      <w:pPr>
        <w:spacing w:line="360" w:lineRule="auto"/>
        <w:jc w:val="center"/>
        <w:rPr>
          <w:rFonts w:ascii="Arial" w:hAnsi="Arial" w:cs="Arial"/>
          <w:b/>
          <w:sz w:val="22"/>
          <w:szCs w:val="22"/>
        </w:rPr>
      </w:pPr>
    </w:p>
    <w:p w14:paraId="2A8EC8F5" w14:textId="77777777" w:rsidR="00AF5A34" w:rsidRPr="00612FF0" w:rsidRDefault="00AF5A34" w:rsidP="00612FF0">
      <w:pPr>
        <w:spacing w:line="360" w:lineRule="auto"/>
        <w:jc w:val="center"/>
        <w:rPr>
          <w:rFonts w:ascii="Arial" w:hAnsi="Arial" w:cs="Arial"/>
          <w:b/>
          <w:sz w:val="22"/>
          <w:szCs w:val="22"/>
        </w:rPr>
      </w:pPr>
      <w:r w:rsidRPr="00612FF0">
        <w:rPr>
          <w:rFonts w:ascii="Arial" w:hAnsi="Arial" w:cs="Arial"/>
          <w:b/>
          <w:sz w:val="22"/>
          <w:szCs w:val="22"/>
        </w:rPr>
        <w:t>UMOWA nr __________</w:t>
      </w:r>
    </w:p>
    <w:p w14:paraId="42C016C0" w14:textId="77777777" w:rsidR="00AF5A34" w:rsidRPr="00612FF0" w:rsidRDefault="00AF5A34" w:rsidP="00612FF0">
      <w:pPr>
        <w:spacing w:line="360" w:lineRule="auto"/>
        <w:jc w:val="center"/>
        <w:rPr>
          <w:rFonts w:ascii="Arial" w:hAnsi="Arial" w:cs="Arial"/>
          <w:b/>
          <w:sz w:val="22"/>
          <w:szCs w:val="22"/>
        </w:rPr>
      </w:pPr>
      <w:r w:rsidRPr="00612FF0">
        <w:rPr>
          <w:rFonts w:ascii="Arial" w:hAnsi="Arial" w:cs="Arial"/>
          <w:b/>
          <w:sz w:val="22"/>
          <w:szCs w:val="22"/>
        </w:rPr>
        <w:t xml:space="preserve">zawarta w dniu ________/zawarta z dniem złożenia ostatniego podpisu przez przedstawiciela Stron </w:t>
      </w:r>
      <w:r w:rsidRPr="00612FF0">
        <w:rPr>
          <w:rFonts w:ascii="Arial" w:hAnsi="Arial" w:cs="Arial"/>
          <w:b/>
          <w:i/>
          <w:sz w:val="22"/>
          <w:szCs w:val="22"/>
        </w:rPr>
        <w:t>(wariant 2 ma zastosowanie w przypadku umów zawieranych w formie elektronicznej)</w:t>
      </w:r>
      <w:r w:rsidRPr="00612FF0">
        <w:rPr>
          <w:rFonts w:ascii="Arial" w:hAnsi="Arial" w:cs="Arial"/>
          <w:b/>
          <w:sz w:val="22"/>
          <w:szCs w:val="22"/>
        </w:rPr>
        <w:t>, w ____________ (dalej: „Umowa”)</w:t>
      </w:r>
    </w:p>
    <w:p w14:paraId="5E35A2FB" w14:textId="77777777" w:rsidR="00AF5A34" w:rsidRPr="00612FF0" w:rsidRDefault="00AF5A34" w:rsidP="00612FF0">
      <w:pPr>
        <w:spacing w:line="360" w:lineRule="auto"/>
        <w:jc w:val="center"/>
        <w:rPr>
          <w:rFonts w:ascii="Arial" w:hAnsi="Arial" w:cs="Arial"/>
          <w:b/>
          <w:sz w:val="22"/>
          <w:szCs w:val="22"/>
        </w:rPr>
      </w:pPr>
      <w:r w:rsidRPr="00612FF0">
        <w:rPr>
          <w:rFonts w:ascii="Arial" w:hAnsi="Arial" w:cs="Arial"/>
          <w:b/>
          <w:sz w:val="22"/>
          <w:szCs w:val="22"/>
        </w:rPr>
        <w:t>pomiędzy</w:t>
      </w:r>
    </w:p>
    <w:p w14:paraId="4ABA7237" w14:textId="77777777" w:rsidR="00AF5A34" w:rsidRPr="00612FF0" w:rsidRDefault="00AF5A34" w:rsidP="00612FF0">
      <w:pPr>
        <w:spacing w:line="360" w:lineRule="auto"/>
        <w:ind w:left="-142"/>
        <w:jc w:val="both"/>
        <w:rPr>
          <w:rFonts w:ascii="Arial" w:hAnsi="Arial" w:cs="Arial"/>
          <w:b/>
          <w:sz w:val="22"/>
          <w:szCs w:val="22"/>
        </w:rPr>
      </w:pPr>
    </w:p>
    <w:p w14:paraId="61126FE3" w14:textId="5703E77A" w:rsidR="00AB3D14" w:rsidRPr="00612FF0" w:rsidRDefault="00AB3D14" w:rsidP="00612FF0">
      <w:pPr>
        <w:pStyle w:val="Akapitzlist"/>
        <w:widowControl w:val="0"/>
        <w:numPr>
          <w:ilvl w:val="0"/>
          <w:numId w:val="28"/>
        </w:numPr>
        <w:spacing w:line="360" w:lineRule="auto"/>
        <w:ind w:left="-142" w:hanging="284"/>
        <w:rPr>
          <w:rFonts w:ascii="Arial" w:hAnsi="Arial" w:cs="Arial"/>
          <w:sz w:val="22"/>
          <w:szCs w:val="22"/>
        </w:rPr>
      </w:pPr>
      <w:r w:rsidRPr="00612FF0">
        <w:rPr>
          <w:rFonts w:ascii="Arial" w:hAnsi="Arial" w:cs="Arial"/>
          <w:b/>
          <w:bCs/>
          <w:sz w:val="22"/>
          <w:szCs w:val="22"/>
        </w:rPr>
        <w:t>PKP Polskie Linie Kolejowe S.A.</w:t>
      </w:r>
      <w:r w:rsidRPr="00612FF0">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303769">
        <w:rPr>
          <w:rFonts w:ascii="Arial" w:hAnsi="Arial" w:cs="Arial"/>
          <w:sz w:val="22"/>
          <w:szCs w:val="22"/>
        </w:rPr>
        <w:t>38.481.109.000</w:t>
      </w:r>
      <w:r w:rsidR="00BC1EAB">
        <w:rPr>
          <w:rFonts w:ascii="Arial" w:hAnsi="Arial" w:cs="Arial"/>
          <w:sz w:val="22"/>
          <w:szCs w:val="22"/>
        </w:rPr>
        <w:t>,00</w:t>
      </w:r>
      <w:r w:rsidRPr="00612FF0">
        <w:rPr>
          <w:rFonts w:ascii="Arial" w:hAnsi="Arial" w:cs="Arial"/>
          <w:sz w:val="22"/>
          <w:szCs w:val="22"/>
        </w:rPr>
        <w:t xml:space="preserve"> złotych, opłaconym w całości, posiadającą numer NIP PL 113-23-16-427, posiadającą numer REGON 017319027, w imieniu, której działa </w:t>
      </w:r>
      <w:r w:rsidRPr="00612FF0">
        <w:rPr>
          <w:rFonts w:ascii="Arial" w:hAnsi="Arial" w:cs="Arial"/>
          <w:b/>
          <w:bCs/>
          <w:sz w:val="22"/>
          <w:szCs w:val="22"/>
        </w:rPr>
        <w:t xml:space="preserve">Zakład Linii Kolejowych w Rzeszowie, </w:t>
      </w:r>
      <w:r w:rsidR="001E401B" w:rsidRPr="00612FF0">
        <w:rPr>
          <w:rFonts w:ascii="Arial" w:hAnsi="Arial" w:cs="Arial"/>
          <w:b/>
          <w:bCs/>
          <w:sz w:val="22"/>
          <w:szCs w:val="22"/>
        </w:rPr>
        <w:t>ul. Stefana Batorego 24</w:t>
      </w:r>
      <w:r w:rsidR="001E401B">
        <w:rPr>
          <w:rFonts w:ascii="Arial" w:hAnsi="Arial" w:cs="Arial"/>
          <w:b/>
          <w:bCs/>
          <w:sz w:val="22"/>
          <w:szCs w:val="22"/>
        </w:rPr>
        <w:t xml:space="preserve">, </w:t>
      </w:r>
      <w:r w:rsidRPr="00612FF0">
        <w:rPr>
          <w:rFonts w:ascii="Arial" w:hAnsi="Arial" w:cs="Arial"/>
          <w:b/>
          <w:bCs/>
          <w:sz w:val="22"/>
          <w:szCs w:val="22"/>
        </w:rPr>
        <w:t>35-005 Rzeszów</w:t>
      </w:r>
      <w:r w:rsidRPr="00612FF0">
        <w:rPr>
          <w:rFonts w:ascii="Arial" w:hAnsi="Arial" w:cs="Arial"/>
          <w:sz w:val="22"/>
          <w:szCs w:val="22"/>
        </w:rPr>
        <w:t>, reprezentowaną przez:</w:t>
      </w:r>
    </w:p>
    <w:p w14:paraId="1B5B46E3" w14:textId="77777777" w:rsidR="00AB3D14" w:rsidRPr="00612FF0" w:rsidRDefault="00AB3D14" w:rsidP="00612FF0">
      <w:pPr>
        <w:pStyle w:val="Akapitzlist"/>
        <w:widowControl w:val="0"/>
        <w:spacing w:line="360" w:lineRule="auto"/>
        <w:ind w:left="-142"/>
        <w:rPr>
          <w:rFonts w:ascii="Arial" w:hAnsi="Arial" w:cs="Arial"/>
          <w:sz w:val="22"/>
          <w:szCs w:val="22"/>
        </w:rPr>
      </w:pPr>
      <w:r w:rsidRPr="00612FF0">
        <w:rPr>
          <w:rFonts w:ascii="Arial" w:hAnsi="Arial" w:cs="Arial"/>
          <w:sz w:val="22"/>
          <w:szCs w:val="22"/>
        </w:rPr>
        <w:t>______________ - _____________</w:t>
      </w:r>
    </w:p>
    <w:p w14:paraId="17BB29C4" w14:textId="77777777" w:rsidR="00AB3D14" w:rsidRPr="00612FF0" w:rsidRDefault="00AB3D14" w:rsidP="00612FF0">
      <w:pPr>
        <w:pStyle w:val="Akapitzlist"/>
        <w:widowControl w:val="0"/>
        <w:spacing w:line="360" w:lineRule="auto"/>
        <w:ind w:left="-142"/>
        <w:contextualSpacing w:val="0"/>
        <w:rPr>
          <w:rFonts w:ascii="Arial" w:hAnsi="Arial" w:cs="Arial"/>
          <w:sz w:val="22"/>
          <w:szCs w:val="22"/>
        </w:rPr>
      </w:pPr>
      <w:r w:rsidRPr="00612FF0">
        <w:rPr>
          <w:rFonts w:ascii="Arial" w:hAnsi="Arial" w:cs="Arial"/>
          <w:sz w:val="22"/>
          <w:szCs w:val="22"/>
        </w:rPr>
        <w:t>______________ - _____________</w:t>
      </w:r>
    </w:p>
    <w:p w14:paraId="023DF9A2" w14:textId="77777777" w:rsidR="00AB3D14" w:rsidRPr="00612FF0" w:rsidRDefault="00AB3D14" w:rsidP="00612FF0">
      <w:pPr>
        <w:pStyle w:val="Akapitzlist"/>
        <w:widowControl w:val="0"/>
        <w:spacing w:line="360" w:lineRule="auto"/>
        <w:ind w:left="-142"/>
        <w:contextualSpacing w:val="0"/>
        <w:rPr>
          <w:rFonts w:ascii="Arial" w:hAnsi="Arial" w:cs="Arial"/>
          <w:sz w:val="22"/>
          <w:szCs w:val="22"/>
        </w:rPr>
      </w:pPr>
      <w:r w:rsidRPr="00612FF0">
        <w:rPr>
          <w:rFonts w:ascii="Arial" w:hAnsi="Arial" w:cs="Arial"/>
          <w:sz w:val="22"/>
          <w:szCs w:val="22"/>
        </w:rPr>
        <w:t>uprawnionych do łącznej reprezentacji,</w:t>
      </w:r>
    </w:p>
    <w:p w14:paraId="1E9E5C86" w14:textId="77777777" w:rsidR="00AB3D14" w:rsidRPr="00612FF0" w:rsidRDefault="00AB3D14" w:rsidP="00612FF0">
      <w:pPr>
        <w:pStyle w:val="Akapitzlist"/>
        <w:widowControl w:val="0"/>
        <w:spacing w:line="360" w:lineRule="auto"/>
        <w:ind w:left="-142"/>
        <w:contextualSpacing w:val="0"/>
        <w:rPr>
          <w:rFonts w:ascii="Arial" w:hAnsi="Arial" w:cs="Arial"/>
          <w:sz w:val="22"/>
          <w:szCs w:val="22"/>
        </w:rPr>
      </w:pPr>
      <w:r w:rsidRPr="00612FF0">
        <w:rPr>
          <w:rFonts w:ascii="Arial" w:hAnsi="Arial" w:cs="Arial"/>
          <w:sz w:val="22"/>
          <w:szCs w:val="22"/>
        </w:rPr>
        <w:t>zwaną dalej: „</w:t>
      </w:r>
      <w:r w:rsidRPr="00612FF0">
        <w:rPr>
          <w:rFonts w:ascii="Arial" w:hAnsi="Arial" w:cs="Arial"/>
          <w:b/>
          <w:bCs/>
          <w:sz w:val="22"/>
          <w:szCs w:val="22"/>
        </w:rPr>
        <w:t>Zamawiającym</w:t>
      </w:r>
      <w:r w:rsidRPr="00612FF0">
        <w:rPr>
          <w:rFonts w:ascii="Arial" w:hAnsi="Arial" w:cs="Arial"/>
          <w:sz w:val="22"/>
          <w:szCs w:val="22"/>
        </w:rPr>
        <w:t>”</w:t>
      </w:r>
    </w:p>
    <w:p w14:paraId="3C503BA7" w14:textId="77777777" w:rsidR="00AB3D14" w:rsidRPr="00612FF0" w:rsidRDefault="00AB3D14" w:rsidP="00612FF0">
      <w:pPr>
        <w:pStyle w:val="Akapitzlist"/>
        <w:widowControl w:val="0"/>
        <w:spacing w:line="360" w:lineRule="auto"/>
        <w:ind w:left="-142"/>
        <w:contextualSpacing w:val="0"/>
        <w:rPr>
          <w:rFonts w:ascii="Arial" w:hAnsi="Arial" w:cs="Arial"/>
          <w:sz w:val="22"/>
          <w:szCs w:val="22"/>
        </w:rPr>
      </w:pPr>
      <w:r w:rsidRPr="00612FF0">
        <w:rPr>
          <w:rFonts w:ascii="Arial" w:hAnsi="Arial" w:cs="Arial"/>
          <w:sz w:val="22"/>
          <w:szCs w:val="22"/>
        </w:rPr>
        <w:t>oraz</w:t>
      </w:r>
    </w:p>
    <w:p w14:paraId="1F7F2227" w14:textId="77777777" w:rsidR="00AB3D14" w:rsidRPr="00612FF0" w:rsidRDefault="00AF5A34" w:rsidP="00612FF0">
      <w:pPr>
        <w:pStyle w:val="Akapitzlist"/>
        <w:widowControl w:val="0"/>
        <w:numPr>
          <w:ilvl w:val="0"/>
          <w:numId w:val="28"/>
        </w:numPr>
        <w:spacing w:line="360" w:lineRule="auto"/>
        <w:ind w:left="-142" w:hanging="284"/>
        <w:contextualSpacing w:val="0"/>
        <w:rPr>
          <w:rFonts w:ascii="Arial" w:hAnsi="Arial" w:cs="Arial"/>
          <w:sz w:val="22"/>
          <w:szCs w:val="22"/>
        </w:rPr>
      </w:pPr>
      <w:r w:rsidRPr="00612FF0">
        <w:rPr>
          <w:rFonts w:ascii="Arial" w:hAnsi="Arial" w:cs="Arial"/>
          <w:sz w:val="22"/>
          <w:szCs w:val="22"/>
        </w:rPr>
        <w:t>_____________</w:t>
      </w:r>
    </w:p>
    <w:p w14:paraId="5AA63A09" w14:textId="73DF616B" w:rsidR="00AF5A34" w:rsidRPr="00612FF0" w:rsidRDefault="00AF5A34" w:rsidP="00612FF0">
      <w:pPr>
        <w:pStyle w:val="Akapitzlist"/>
        <w:widowControl w:val="0"/>
        <w:spacing w:line="360" w:lineRule="auto"/>
        <w:ind w:left="-142"/>
        <w:contextualSpacing w:val="0"/>
        <w:rPr>
          <w:rFonts w:ascii="Arial" w:hAnsi="Arial" w:cs="Arial"/>
          <w:sz w:val="22"/>
          <w:szCs w:val="22"/>
        </w:rPr>
      </w:pPr>
      <w:r w:rsidRPr="00612FF0">
        <w:rPr>
          <w:rFonts w:ascii="Arial" w:hAnsi="Arial" w:cs="Arial"/>
          <w:sz w:val="22"/>
          <w:szCs w:val="22"/>
        </w:rPr>
        <w:t>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360D4901" w14:textId="77777777" w:rsidR="00AF5A34" w:rsidRPr="00612FF0" w:rsidRDefault="00AF5A34" w:rsidP="00612FF0">
      <w:pPr>
        <w:widowControl w:val="0"/>
        <w:spacing w:line="360" w:lineRule="auto"/>
        <w:ind w:left="-142"/>
        <w:rPr>
          <w:rFonts w:ascii="Arial" w:hAnsi="Arial" w:cs="Arial"/>
          <w:sz w:val="22"/>
          <w:szCs w:val="22"/>
        </w:rPr>
      </w:pPr>
    </w:p>
    <w:p w14:paraId="36B68E1F" w14:textId="77777777" w:rsidR="00AF5A34" w:rsidRPr="00612FF0" w:rsidRDefault="00AF5A34" w:rsidP="00612FF0">
      <w:pPr>
        <w:widowControl w:val="0"/>
        <w:spacing w:line="360" w:lineRule="auto"/>
        <w:ind w:left="-142"/>
        <w:rPr>
          <w:rFonts w:ascii="Arial" w:hAnsi="Arial" w:cs="Arial"/>
          <w:sz w:val="22"/>
          <w:szCs w:val="22"/>
        </w:rPr>
      </w:pPr>
      <w:r w:rsidRPr="00612FF0">
        <w:rPr>
          <w:rFonts w:ascii="Arial" w:hAnsi="Arial" w:cs="Arial"/>
          <w:sz w:val="22"/>
          <w:szCs w:val="22"/>
        </w:rPr>
        <w:t>zwanym dalej „</w:t>
      </w:r>
      <w:r w:rsidRPr="00612FF0">
        <w:rPr>
          <w:rFonts w:ascii="Arial" w:hAnsi="Arial" w:cs="Arial"/>
          <w:b/>
          <w:sz w:val="22"/>
          <w:szCs w:val="22"/>
        </w:rPr>
        <w:t>Wykonawcą</w:t>
      </w:r>
      <w:r w:rsidRPr="00612FF0">
        <w:rPr>
          <w:rFonts w:ascii="Arial" w:hAnsi="Arial" w:cs="Arial"/>
          <w:sz w:val="22"/>
          <w:szCs w:val="22"/>
        </w:rPr>
        <w:t>” lub „</w:t>
      </w:r>
      <w:r w:rsidRPr="00612FF0">
        <w:rPr>
          <w:rFonts w:ascii="Arial" w:hAnsi="Arial" w:cs="Arial"/>
          <w:b/>
          <w:sz w:val="22"/>
          <w:szCs w:val="22"/>
        </w:rPr>
        <w:t>Konsorcjum</w:t>
      </w:r>
      <w:r w:rsidRPr="00612FF0">
        <w:rPr>
          <w:rFonts w:ascii="Arial" w:hAnsi="Arial" w:cs="Arial"/>
          <w:sz w:val="22"/>
          <w:szCs w:val="22"/>
        </w:rPr>
        <w:t xml:space="preserve">”* </w:t>
      </w:r>
    </w:p>
    <w:p w14:paraId="1476FE2D" w14:textId="77777777" w:rsidR="00AF5A34" w:rsidRPr="00612FF0" w:rsidRDefault="00AF5A34" w:rsidP="00612FF0">
      <w:pPr>
        <w:pStyle w:val="Akapitzlist"/>
        <w:widowControl w:val="0"/>
        <w:spacing w:line="360" w:lineRule="auto"/>
        <w:ind w:left="-142"/>
        <w:contextualSpacing w:val="0"/>
        <w:rPr>
          <w:rFonts w:ascii="Arial" w:hAnsi="Arial" w:cs="Arial"/>
          <w:sz w:val="22"/>
          <w:szCs w:val="22"/>
        </w:rPr>
      </w:pPr>
    </w:p>
    <w:p w14:paraId="3401BFB1" w14:textId="77777777" w:rsidR="00AF5A34" w:rsidRPr="00612FF0" w:rsidRDefault="00AF5A34" w:rsidP="00612FF0">
      <w:pPr>
        <w:widowControl w:val="0"/>
        <w:spacing w:line="360" w:lineRule="auto"/>
        <w:ind w:left="-142"/>
        <w:rPr>
          <w:rFonts w:ascii="Arial" w:hAnsi="Arial" w:cs="Arial"/>
          <w:sz w:val="22"/>
          <w:szCs w:val="22"/>
        </w:rPr>
      </w:pPr>
      <w:r w:rsidRPr="00612FF0">
        <w:rPr>
          <w:rFonts w:ascii="Arial" w:hAnsi="Arial" w:cs="Arial"/>
          <w:sz w:val="22"/>
          <w:szCs w:val="22"/>
        </w:rPr>
        <w:t>Zamawiający i Wykonawca będą dalej łącznie zwani „</w:t>
      </w:r>
      <w:r w:rsidRPr="00612FF0">
        <w:rPr>
          <w:rFonts w:ascii="Arial" w:hAnsi="Arial" w:cs="Arial"/>
          <w:b/>
          <w:sz w:val="22"/>
          <w:szCs w:val="22"/>
        </w:rPr>
        <w:t>Stronami</w:t>
      </w:r>
      <w:r w:rsidRPr="00612FF0">
        <w:rPr>
          <w:rFonts w:ascii="Arial" w:hAnsi="Arial" w:cs="Arial"/>
          <w:sz w:val="22"/>
          <w:szCs w:val="22"/>
        </w:rPr>
        <w:t>”, a każdy z nich z osobna także „</w:t>
      </w:r>
      <w:r w:rsidRPr="00612FF0">
        <w:rPr>
          <w:rFonts w:ascii="Arial" w:hAnsi="Arial" w:cs="Arial"/>
          <w:b/>
          <w:sz w:val="22"/>
          <w:szCs w:val="22"/>
        </w:rPr>
        <w:t>Stroną</w:t>
      </w:r>
      <w:r w:rsidRPr="00612FF0">
        <w:rPr>
          <w:rFonts w:ascii="Arial" w:hAnsi="Arial" w:cs="Arial"/>
          <w:sz w:val="22"/>
          <w:szCs w:val="22"/>
        </w:rPr>
        <w:t>”.</w:t>
      </w:r>
    </w:p>
    <w:p w14:paraId="4223BDBF" w14:textId="5D93824A" w:rsidR="00AF5A34" w:rsidRPr="00612FF0" w:rsidRDefault="00AF5A34" w:rsidP="00612FF0">
      <w:pPr>
        <w:spacing w:line="360" w:lineRule="auto"/>
        <w:ind w:left="-142"/>
        <w:rPr>
          <w:rFonts w:ascii="Arial" w:eastAsia="Arial Unicode MS" w:hAnsi="Arial" w:cs="Arial"/>
          <w:sz w:val="22"/>
          <w:szCs w:val="22"/>
        </w:rPr>
      </w:pPr>
      <w:r w:rsidRPr="00612FF0">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AB3D14" w:rsidRPr="00612FF0">
        <w:rPr>
          <w:rFonts w:ascii="Arial" w:eastAsia="Arial Unicode MS" w:hAnsi="Arial" w:cs="Arial"/>
          <w:sz w:val="22"/>
          <w:szCs w:val="22"/>
        </w:rPr>
        <w:t>zapytania ofertowego otwartego</w:t>
      </w:r>
      <w:r w:rsidRPr="00612FF0">
        <w:rPr>
          <w:rFonts w:ascii="Arial" w:eastAsia="Arial Unicode MS" w:hAnsi="Arial" w:cs="Arial"/>
          <w:sz w:val="22"/>
          <w:szCs w:val="22"/>
        </w:rPr>
        <w:t xml:space="preserve"> na </w:t>
      </w:r>
      <w:r w:rsidRPr="00BC1EAB">
        <w:rPr>
          <w:rFonts w:ascii="Arial" w:eastAsia="Arial Unicode MS" w:hAnsi="Arial" w:cs="Arial"/>
          <w:sz w:val="22"/>
          <w:szCs w:val="22"/>
        </w:rPr>
        <w:t>podstawie „Regulaminu udzielania zamówień logistycznych przez PKP Polskie Linie Kolejowe S.A” (dalej: „</w:t>
      </w:r>
      <w:r w:rsidRPr="00BC1EAB">
        <w:rPr>
          <w:rFonts w:ascii="Arial" w:eastAsia="Arial Unicode MS" w:hAnsi="Arial" w:cs="Arial"/>
          <w:b/>
          <w:sz w:val="22"/>
          <w:szCs w:val="22"/>
        </w:rPr>
        <w:t>Regulamin</w:t>
      </w:r>
      <w:r w:rsidRPr="00BC1EAB">
        <w:rPr>
          <w:rFonts w:ascii="Arial" w:eastAsia="Arial Unicode MS" w:hAnsi="Arial" w:cs="Arial"/>
          <w:sz w:val="22"/>
          <w:szCs w:val="22"/>
        </w:rPr>
        <w:t>”) Strony</w:t>
      </w:r>
      <w:r w:rsidRPr="00612FF0">
        <w:rPr>
          <w:rFonts w:ascii="Arial" w:eastAsia="Arial Unicode MS" w:hAnsi="Arial" w:cs="Arial"/>
          <w:sz w:val="22"/>
          <w:szCs w:val="22"/>
        </w:rPr>
        <w:t xml:space="preserve"> postanawiają, co następuje:</w:t>
      </w:r>
    </w:p>
    <w:bookmarkEnd w:id="0"/>
    <w:p w14:paraId="2E2CD24E" w14:textId="77777777" w:rsidR="00AB3D14" w:rsidRPr="00612FF0" w:rsidRDefault="00AB3D14" w:rsidP="00612FF0">
      <w:pPr>
        <w:spacing w:line="360" w:lineRule="auto"/>
        <w:jc w:val="center"/>
        <w:rPr>
          <w:rFonts w:ascii="Arial" w:hAnsi="Arial" w:cs="Arial"/>
          <w:b/>
          <w:sz w:val="22"/>
          <w:szCs w:val="22"/>
        </w:rPr>
      </w:pPr>
    </w:p>
    <w:p w14:paraId="1181C15B" w14:textId="77777777" w:rsidR="00AB3D14" w:rsidRPr="00612FF0" w:rsidRDefault="00AB3D14" w:rsidP="00612FF0">
      <w:pPr>
        <w:spacing w:line="360" w:lineRule="auto"/>
        <w:jc w:val="center"/>
        <w:rPr>
          <w:rFonts w:ascii="Arial" w:hAnsi="Arial" w:cs="Arial"/>
          <w:b/>
          <w:sz w:val="22"/>
          <w:szCs w:val="22"/>
        </w:rPr>
      </w:pPr>
    </w:p>
    <w:p w14:paraId="79877FB3" w14:textId="77777777" w:rsidR="00AB3D14" w:rsidRPr="00D75012" w:rsidRDefault="00AB3D14"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lastRenderedPageBreak/>
        <w:t>§ 1</w:t>
      </w:r>
    </w:p>
    <w:p w14:paraId="5E3AFDA5" w14:textId="77777777" w:rsidR="00AB3D14" w:rsidRPr="00D75012" w:rsidRDefault="00AB3D14"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Definicje</w:t>
      </w:r>
    </w:p>
    <w:p w14:paraId="18219A74" w14:textId="77777777" w:rsidR="00AB3D14" w:rsidRPr="00612FF0" w:rsidRDefault="00AB3D14" w:rsidP="00874FD1">
      <w:pPr>
        <w:numPr>
          <w:ilvl w:val="0"/>
          <w:numId w:val="1"/>
        </w:numPr>
        <w:tabs>
          <w:tab w:val="left" w:pos="0"/>
        </w:tabs>
        <w:spacing w:before="240" w:after="120" w:line="360" w:lineRule="auto"/>
        <w:ind w:left="0" w:hanging="284"/>
        <w:jc w:val="both"/>
        <w:rPr>
          <w:rFonts w:ascii="Arial" w:hAnsi="Arial" w:cs="Arial"/>
          <w:sz w:val="22"/>
          <w:szCs w:val="22"/>
        </w:rPr>
      </w:pPr>
      <w:r w:rsidRPr="00612FF0">
        <w:rPr>
          <w:rFonts w:ascii="Arial" w:hAnsi="Arial" w:cs="Arial"/>
          <w:sz w:val="22"/>
          <w:szCs w:val="22"/>
        </w:rPr>
        <w:t xml:space="preserve">Ilekroć w Umowie (w tym w Załącznikach do Umowy) użyto jednego z poniższych wyrazów lub zwrotów, Strony rozumieć przez nie będą: </w:t>
      </w:r>
    </w:p>
    <w:p w14:paraId="5C2F231D"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konserwacja urządzeń (konserwacja) – </w:t>
      </w:r>
      <w:r w:rsidRPr="00612FF0">
        <w:rPr>
          <w:rFonts w:ascii="Arial" w:hAnsi="Arial" w:cs="Arial"/>
          <w:sz w:val="22"/>
          <w:szCs w:val="22"/>
        </w:rPr>
        <w:t xml:space="preserve">zbiór działań wchodzących w zakres obsługi technicznej </w:t>
      </w:r>
      <w:r w:rsidRPr="00612FF0">
        <w:rPr>
          <w:rFonts w:ascii="Arial" w:hAnsi="Arial" w:cs="Arial"/>
          <w:sz w:val="22"/>
          <w:szCs w:val="22"/>
          <w:lang w:eastAsia="ar-SA"/>
        </w:rPr>
        <w:t>urządzeń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xml:space="preserve">): systemów i urządzeń kolejowej łączności przewodowej, telewizji użytkowej TVU, urządzeń informacji wizualnej i rozgłoszeniowej stanowiących własność Zamawiającego </w:t>
      </w:r>
      <w:r w:rsidRPr="00612FF0">
        <w:rPr>
          <w:rFonts w:ascii="Arial" w:hAnsi="Arial" w:cs="Arial"/>
          <w:sz w:val="22"/>
          <w:szCs w:val="22"/>
        </w:rPr>
        <w:t>mających na celu utrzymanie tych urządzeń w pełnej sprawności technicznej (eksploatacyjnej), w szczególności: uproszczone sprawdzanie funkcjonalne, regulacje i związane z nimi podstawowe pomiary, usuwanie nieprawidłowości w działaniu urządzeń</w:t>
      </w:r>
      <w:r w:rsidRPr="00612FF0">
        <w:rPr>
          <w:rFonts w:ascii="Arial" w:hAnsi="Arial" w:cs="Arial"/>
          <w:sz w:val="22"/>
          <w:szCs w:val="22"/>
          <w:lang w:eastAsia="ar-SA"/>
        </w:rPr>
        <w:t xml:space="preserve"> telewizji użytkowej TVU</w:t>
      </w:r>
      <w:r w:rsidRPr="00612FF0">
        <w:rPr>
          <w:rFonts w:ascii="Arial" w:hAnsi="Arial" w:cs="Arial"/>
          <w:sz w:val="22"/>
          <w:szCs w:val="22"/>
        </w:rPr>
        <w:t>, uzupełnianie ubytków powłok malarskich, czyszczenie, mycie;</w:t>
      </w:r>
    </w:p>
    <w:p w14:paraId="1762FA9C"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naprawa planowa urządzeń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 </w:t>
      </w:r>
      <w:r w:rsidRPr="00612FF0">
        <w:rPr>
          <w:rFonts w:ascii="Arial" w:hAnsi="Arial" w:cs="Arial"/>
          <w:sz w:val="22"/>
          <w:szCs w:val="22"/>
        </w:rPr>
        <w:t>zespół działań wchodzących w zakres obsługi technicznej urządzeń</w:t>
      </w:r>
      <w:r w:rsidRPr="00612FF0">
        <w:rPr>
          <w:rFonts w:ascii="Arial" w:hAnsi="Arial" w:cs="Arial"/>
          <w:b/>
          <w:sz w:val="22"/>
          <w:szCs w:val="22"/>
          <w:lang w:eastAsia="ar-SA"/>
        </w:rPr>
        <w:t xml:space="preserve">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ujętych w harmonogramach napraw obejmujących regulację bądź wymianę podzespołów zakwalifikowanych w przeglądach okresowych lub badaniach diagnostycznych, innych badaniach lub zawartych w protokołach organów kontrolnych;</w:t>
      </w:r>
    </w:p>
    <w:p w14:paraId="4B34FBCD"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naprawa awaryjna urządzeń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 </w:t>
      </w:r>
      <w:r w:rsidRPr="00612FF0">
        <w:rPr>
          <w:rFonts w:ascii="Arial" w:hAnsi="Arial" w:cs="Arial"/>
          <w:sz w:val="22"/>
          <w:szCs w:val="22"/>
        </w:rPr>
        <w:t xml:space="preserve">zespół działań mających na celu przywrócenie podstawowych funkcji urządzenia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polegających na naprawie nagłych uszkodzeń powstałych na skutek niedoskonałości konstrukcji wynikającej z wad materiałowych, oddziaływania środowiska, zdarzeń losowych lub niewłaściwego użytkowania;</w:t>
      </w:r>
    </w:p>
    <w:p w14:paraId="4AACCC1A"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obsługa – </w:t>
      </w:r>
      <w:r w:rsidRPr="00612FF0">
        <w:rPr>
          <w:rFonts w:ascii="Arial" w:hAnsi="Arial" w:cs="Arial"/>
          <w:sz w:val="22"/>
          <w:szCs w:val="22"/>
        </w:rPr>
        <w:t>użytkowanie urządzeń w procesie prowadzenia ruchu, utrzymania infrastruktury kolejowej, ochrony mienia kolejowego oraz przewożonych osób i towarów;</w:t>
      </w:r>
    </w:p>
    <w:p w14:paraId="621ED91C"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obsługa techniczna – </w:t>
      </w:r>
      <w:r w:rsidRPr="00612FF0">
        <w:rPr>
          <w:rFonts w:ascii="Arial" w:hAnsi="Arial" w:cs="Arial"/>
          <w:sz w:val="22"/>
          <w:szCs w:val="22"/>
        </w:rPr>
        <w:t xml:space="preserve">w ramach utrzymania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zespół wszystkich czynności (zabiegów) związanych z przeglądami </w:t>
      </w:r>
      <w:proofErr w:type="spellStart"/>
      <w:r w:rsidRPr="00612FF0">
        <w:rPr>
          <w:rFonts w:ascii="Arial" w:hAnsi="Arial" w:cs="Arial"/>
          <w:sz w:val="22"/>
          <w:szCs w:val="22"/>
        </w:rPr>
        <w:t>przedzmianowymi</w:t>
      </w:r>
      <w:proofErr w:type="spellEnd"/>
      <w:r w:rsidRPr="00612FF0">
        <w:rPr>
          <w:rFonts w:ascii="Arial" w:hAnsi="Arial" w:cs="Arial"/>
          <w:sz w:val="22"/>
          <w:szCs w:val="22"/>
        </w:rPr>
        <w:t xml:space="preserve">, konserwacją, przeglądami okresowymi oraz naprawami urządzeń </w:t>
      </w:r>
      <w:proofErr w:type="spellStart"/>
      <w:r w:rsidRPr="00612FF0">
        <w:rPr>
          <w:rFonts w:ascii="Arial" w:hAnsi="Arial" w:cs="Arial"/>
          <w:sz w:val="22"/>
          <w:szCs w:val="22"/>
        </w:rPr>
        <w:t>tk</w:t>
      </w:r>
      <w:proofErr w:type="spellEnd"/>
      <w:r w:rsidRPr="00612FF0">
        <w:rPr>
          <w:rFonts w:ascii="Arial" w:hAnsi="Arial" w:cs="Arial"/>
          <w:sz w:val="22"/>
          <w:szCs w:val="22"/>
        </w:rPr>
        <w:t>;</w:t>
      </w:r>
    </w:p>
    <w:p w14:paraId="547BF4F1"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b/>
          <w:sz w:val="22"/>
          <w:szCs w:val="22"/>
        </w:rPr>
      </w:pPr>
      <w:r w:rsidRPr="00612FF0">
        <w:rPr>
          <w:rFonts w:ascii="Arial" w:hAnsi="Arial" w:cs="Arial"/>
          <w:b/>
          <w:sz w:val="22"/>
          <w:szCs w:val="22"/>
        </w:rPr>
        <w:t xml:space="preserve">ocena stanu technicznego urządzeń – </w:t>
      </w:r>
      <w:r w:rsidRPr="00612FF0">
        <w:rPr>
          <w:rFonts w:ascii="Arial" w:hAnsi="Arial" w:cs="Arial"/>
          <w:sz w:val="22"/>
          <w:szCs w:val="22"/>
        </w:rPr>
        <w:t>wyrażenie aktualnego poziomu zbioru cech technicznych urządzeń</w:t>
      </w:r>
      <w:r w:rsidRPr="00612FF0">
        <w:rPr>
          <w:rFonts w:ascii="Arial" w:hAnsi="Arial" w:cs="Arial"/>
          <w:sz w:val="22"/>
          <w:szCs w:val="22"/>
          <w:lang w:eastAsia="ar-SA"/>
        </w:rPr>
        <w:t xml:space="preserve">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xml:space="preserve"> w stosunku do założonych na etapie konstruowania (wytwarzania) i</w:t>
      </w:r>
      <w:r w:rsidRPr="00612FF0">
        <w:rPr>
          <w:rFonts w:ascii="Arial" w:hAnsi="Arial" w:cs="Arial"/>
          <w:sz w:val="22"/>
          <w:szCs w:val="22"/>
          <w:lang w:eastAsia="ar-SA"/>
        </w:rPr>
        <w:t> </w:t>
      </w:r>
      <w:r w:rsidRPr="00612FF0">
        <w:rPr>
          <w:rFonts w:ascii="Arial" w:hAnsi="Arial" w:cs="Arial"/>
          <w:sz w:val="22"/>
          <w:szCs w:val="22"/>
        </w:rPr>
        <w:t>będącego rezultatem wartościowania wyników porównania parametrów mierzalnych i</w:t>
      </w:r>
      <w:r w:rsidRPr="00612FF0">
        <w:rPr>
          <w:rFonts w:ascii="Arial" w:hAnsi="Arial" w:cs="Arial"/>
          <w:sz w:val="22"/>
          <w:szCs w:val="22"/>
          <w:lang w:eastAsia="ar-SA"/>
        </w:rPr>
        <w:t> </w:t>
      </w:r>
      <w:r w:rsidRPr="00612FF0">
        <w:rPr>
          <w:rFonts w:ascii="Arial" w:hAnsi="Arial" w:cs="Arial"/>
          <w:sz w:val="22"/>
          <w:szCs w:val="22"/>
        </w:rPr>
        <w:t>niemierzalnych z ich wartościami granicznymi lub stanami dopuszczalnymi - przy użyciu dostępnych środków, umiejętności własnych i ustalonych metod. Formułowana jest dla ustalonego momentu użytkowania urządzenia, według skali: dobry, dostateczny, niezadowalający, niedostateczny;</w:t>
      </w:r>
    </w:p>
    <w:p w14:paraId="32709F5D"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pracownik obsługi – </w:t>
      </w:r>
      <w:r w:rsidRPr="00612FF0">
        <w:rPr>
          <w:rFonts w:ascii="Arial" w:hAnsi="Arial" w:cs="Arial"/>
          <w:sz w:val="22"/>
          <w:szCs w:val="22"/>
        </w:rPr>
        <w:t>dyżurny ruchu, dyspozytor, nastawniczy, zwrotniczy i dróżnik przejazdowy lub inny pracownik obsługujący urządzenia</w:t>
      </w:r>
      <w:r w:rsidRPr="00612FF0">
        <w:rPr>
          <w:rFonts w:ascii="Arial" w:hAnsi="Arial" w:cs="Arial"/>
          <w:sz w:val="22"/>
          <w:szCs w:val="22"/>
          <w:lang w:eastAsia="ar-SA"/>
        </w:rPr>
        <w:t xml:space="preserve">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xml:space="preserve"> bezpośrednio związany z prowadzeniem lub nadzorowaniem ruchu kolejowego;</w:t>
      </w:r>
    </w:p>
    <w:p w14:paraId="259E7626"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pracownik obsługi technicznej – </w:t>
      </w:r>
      <w:r w:rsidRPr="00612FF0">
        <w:rPr>
          <w:rFonts w:ascii="Arial" w:hAnsi="Arial" w:cs="Arial"/>
          <w:sz w:val="22"/>
          <w:szCs w:val="22"/>
        </w:rPr>
        <w:t>pracownik podmiotu gospodarczego lub pracownik zarządcy infrastruktury uprawniony do wykonywania zabiegów obsługi technicznej urządzeń</w:t>
      </w:r>
      <w:r w:rsidRPr="00612FF0">
        <w:rPr>
          <w:rFonts w:ascii="Arial" w:hAnsi="Arial" w:cs="Arial"/>
          <w:sz w:val="22"/>
          <w:szCs w:val="22"/>
          <w:lang w:eastAsia="ar-SA"/>
        </w:rPr>
        <w:t xml:space="preserve">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xml:space="preserve"> na terenie zarządcy infrastruktury kolejowej;</w:t>
      </w:r>
    </w:p>
    <w:p w14:paraId="4B274E98"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przegląd okresowy urządzeń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 </w:t>
      </w:r>
      <w:r w:rsidRPr="00612FF0">
        <w:rPr>
          <w:rFonts w:ascii="Arial" w:hAnsi="Arial" w:cs="Arial"/>
          <w:sz w:val="22"/>
          <w:szCs w:val="22"/>
        </w:rPr>
        <w:t xml:space="preserve">zbiór działań wchodzących w zakres obsługi technicznej urządzeń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obejmujący okresowe czynności w zakresie konserwacji, sprawdzania funkcjonalnego, pomiaru wartości elektrycznych, regulacji, przywracania nominalnych parametrów pracy urządzeń, sprawdzania poprawności współpracy poszczególnych elementów urządzeń oraz wyznaczanie zakresu planowych napraw;</w:t>
      </w:r>
    </w:p>
    <w:p w14:paraId="3DFEFF4D" w14:textId="77777777" w:rsidR="00AB3D14" w:rsidRPr="00612FF0" w:rsidRDefault="00AB3D14" w:rsidP="00612FF0">
      <w:pPr>
        <w:numPr>
          <w:ilvl w:val="1"/>
          <w:numId w:val="30"/>
        </w:numPr>
        <w:tabs>
          <w:tab w:val="num" w:pos="-1418"/>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przegląd </w:t>
      </w:r>
      <w:proofErr w:type="spellStart"/>
      <w:r w:rsidRPr="00612FF0">
        <w:rPr>
          <w:rFonts w:ascii="Arial" w:hAnsi="Arial" w:cs="Arial"/>
          <w:b/>
          <w:sz w:val="22"/>
          <w:szCs w:val="22"/>
        </w:rPr>
        <w:t>przedzmianowy</w:t>
      </w:r>
      <w:proofErr w:type="spellEnd"/>
      <w:r w:rsidRPr="00612FF0">
        <w:rPr>
          <w:rFonts w:ascii="Arial" w:hAnsi="Arial" w:cs="Arial"/>
          <w:b/>
          <w:sz w:val="22"/>
          <w:szCs w:val="22"/>
        </w:rPr>
        <w:t xml:space="preserve"> urządzeń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w:t>
      </w:r>
      <w:r w:rsidRPr="00612FF0">
        <w:rPr>
          <w:rFonts w:ascii="Arial" w:hAnsi="Arial" w:cs="Arial"/>
          <w:sz w:val="22"/>
          <w:szCs w:val="22"/>
        </w:rPr>
        <w:t xml:space="preserve">zbiór działań wchodzących w zakres obsługi technicznej urządzeń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urządzeń informacji wizualnej i rozgłoszeniowej,</w:t>
      </w:r>
      <w:r w:rsidRPr="00612FF0">
        <w:rPr>
          <w:rFonts w:ascii="Arial" w:hAnsi="Arial" w:cs="Arial"/>
          <w:sz w:val="22"/>
          <w:szCs w:val="22"/>
        </w:rPr>
        <w:t xml:space="preserve"> polegający na uproszczonym sprawdzeniu funkcjonalnym oraz sprawdzeniu poprawności współpracy poszczególnych elementów urządzeń, wykonywany przez pracowników obsługi i użytkowników;</w:t>
      </w:r>
    </w:p>
    <w:p w14:paraId="7A94FDE4"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stan techniczny urządzenia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 </w:t>
      </w:r>
      <w:r w:rsidRPr="00612FF0">
        <w:rPr>
          <w:rFonts w:ascii="Arial" w:hAnsi="Arial" w:cs="Arial"/>
          <w:sz w:val="22"/>
          <w:szCs w:val="22"/>
        </w:rPr>
        <w:t>zbiór cech technicznych urządzeń (podzespołu), które warunkują wypełnianie funkcji, założonych na etapie jego konstruowania i wytwarzania;</w:t>
      </w:r>
    </w:p>
    <w:p w14:paraId="40DD1AA0"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urządzenia </w:t>
      </w:r>
      <w:proofErr w:type="spellStart"/>
      <w:r w:rsidRPr="00612FF0">
        <w:rPr>
          <w:rFonts w:ascii="Arial" w:hAnsi="Arial" w:cs="Arial"/>
          <w:b/>
          <w:sz w:val="22"/>
          <w:szCs w:val="22"/>
        </w:rPr>
        <w:t>tk</w:t>
      </w:r>
      <w:proofErr w:type="spellEnd"/>
      <w:r w:rsidRPr="00612FF0">
        <w:rPr>
          <w:rFonts w:ascii="Arial" w:hAnsi="Arial" w:cs="Arial"/>
          <w:b/>
          <w:sz w:val="22"/>
          <w:szCs w:val="22"/>
        </w:rPr>
        <w:t xml:space="preserve"> - </w:t>
      </w:r>
      <w:r w:rsidRPr="00612FF0">
        <w:rPr>
          <w:rFonts w:ascii="Arial" w:hAnsi="Arial" w:cs="Arial"/>
          <w:sz w:val="22"/>
          <w:szCs w:val="22"/>
          <w:lang w:eastAsia="ar-SA"/>
        </w:rPr>
        <w:t>urządzenia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systemy i urządzenia kolejowej łączności przewodowej, telewizji użytkowej TVU, urządzenia informacji wizualnej i  rozgłoszeniowej.</w:t>
      </w:r>
    </w:p>
    <w:p w14:paraId="7D533D45"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b/>
          <w:sz w:val="22"/>
          <w:szCs w:val="22"/>
        </w:rPr>
      </w:pPr>
      <w:r w:rsidRPr="00612FF0">
        <w:rPr>
          <w:rFonts w:ascii="Arial" w:hAnsi="Arial" w:cs="Arial"/>
          <w:b/>
          <w:sz w:val="22"/>
          <w:szCs w:val="22"/>
        </w:rPr>
        <w:t xml:space="preserve">urządzenie zastępcze – </w:t>
      </w:r>
      <w:r w:rsidRPr="00612FF0">
        <w:rPr>
          <w:rFonts w:ascii="Arial" w:hAnsi="Arial" w:cs="Arial"/>
          <w:sz w:val="22"/>
          <w:szCs w:val="22"/>
        </w:rPr>
        <w:t xml:space="preserve">urządzenie </w:t>
      </w:r>
      <w:proofErr w:type="spellStart"/>
      <w:r w:rsidRPr="00612FF0">
        <w:rPr>
          <w:rFonts w:ascii="Arial" w:hAnsi="Arial" w:cs="Arial"/>
          <w:sz w:val="22"/>
          <w:szCs w:val="22"/>
        </w:rPr>
        <w:t>tk</w:t>
      </w:r>
      <w:proofErr w:type="spellEnd"/>
      <w:r w:rsidRPr="00612FF0">
        <w:rPr>
          <w:rFonts w:ascii="Arial" w:hAnsi="Arial" w:cs="Arial"/>
          <w:sz w:val="22"/>
          <w:szCs w:val="22"/>
        </w:rPr>
        <w:t xml:space="preserve"> zastosowane w miejsce urządzenia uszkodzonego, realizujące jego dotychczasowe funkcje i posiadające ustawowo wymagane świadectwo dopuszczenia do eksploatacji;</w:t>
      </w:r>
      <w:r w:rsidRPr="00612FF0">
        <w:rPr>
          <w:rFonts w:ascii="Arial" w:hAnsi="Arial" w:cs="Arial"/>
          <w:b/>
          <w:sz w:val="22"/>
          <w:szCs w:val="22"/>
        </w:rPr>
        <w:t xml:space="preserve"> </w:t>
      </w:r>
    </w:p>
    <w:p w14:paraId="7D627567"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Wykonawca – </w:t>
      </w:r>
      <w:r w:rsidRPr="00612FF0">
        <w:rPr>
          <w:rFonts w:ascii="Arial" w:hAnsi="Arial" w:cs="Arial"/>
          <w:sz w:val="22"/>
          <w:szCs w:val="22"/>
        </w:rPr>
        <w:t>podmiot gospodarczy realizujący na podstawie niniejszej Umowy zabiegi obsługi technicznej urządzeń;</w:t>
      </w:r>
    </w:p>
    <w:p w14:paraId="453EDBA4" w14:textId="77777777" w:rsidR="00AB3D14" w:rsidRPr="00612FF0" w:rsidRDefault="00AB3D14" w:rsidP="00612FF0">
      <w:pPr>
        <w:numPr>
          <w:ilvl w:val="1"/>
          <w:numId w:val="30"/>
        </w:numPr>
        <w:tabs>
          <w:tab w:val="num" w:pos="851"/>
        </w:tabs>
        <w:autoSpaceDE w:val="0"/>
        <w:autoSpaceDN w:val="0"/>
        <w:spacing w:after="120" w:line="360" w:lineRule="auto"/>
        <w:ind w:left="426" w:hanging="426"/>
        <w:jc w:val="both"/>
        <w:rPr>
          <w:rFonts w:ascii="Arial" w:hAnsi="Arial" w:cs="Arial"/>
          <w:sz w:val="22"/>
          <w:szCs w:val="22"/>
        </w:rPr>
      </w:pPr>
      <w:r w:rsidRPr="00612FF0">
        <w:rPr>
          <w:rFonts w:ascii="Arial" w:hAnsi="Arial" w:cs="Arial"/>
          <w:b/>
          <w:sz w:val="22"/>
          <w:szCs w:val="22"/>
        </w:rPr>
        <w:t xml:space="preserve">Zamawiający – </w:t>
      </w:r>
      <w:r w:rsidRPr="00612FF0">
        <w:rPr>
          <w:rFonts w:ascii="Arial" w:hAnsi="Arial" w:cs="Arial"/>
          <w:sz w:val="22"/>
          <w:szCs w:val="22"/>
        </w:rPr>
        <w:t xml:space="preserve">podmiot gospodarczy zlecający na podstawie niniejszej Umowy zabiegi obsługi technicznej urządzeń, tj. PKP Polskie Linie Kolejowe S.A. </w:t>
      </w:r>
    </w:p>
    <w:p w14:paraId="177CF9B9" w14:textId="77777777" w:rsidR="00AB3D14" w:rsidRPr="00612FF0" w:rsidRDefault="00AB3D14" w:rsidP="00612FF0">
      <w:pPr>
        <w:tabs>
          <w:tab w:val="num" w:pos="2268"/>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16) </w:t>
      </w:r>
      <w:r w:rsidRPr="00612FF0">
        <w:rPr>
          <w:rFonts w:ascii="Arial" w:hAnsi="Arial" w:cs="Arial"/>
          <w:b/>
          <w:sz w:val="22"/>
          <w:szCs w:val="22"/>
        </w:rPr>
        <w:t>Transmisja danych</w:t>
      </w:r>
      <w:r w:rsidRPr="00612FF0">
        <w:rPr>
          <w:rFonts w:ascii="Arial" w:hAnsi="Arial" w:cs="Arial"/>
          <w:sz w:val="22"/>
          <w:szCs w:val="22"/>
        </w:rPr>
        <w:t xml:space="preserve"> - przesyłanie danych z jednego urządzenia cyfrowego do drugiego. Transfer ten odbywa się za pomocą medium transmisji danych, takiego jak analogowa sieć telefoniczna, sieć światłowodowa bądź bezprzewodowa.</w:t>
      </w:r>
    </w:p>
    <w:p w14:paraId="3084EB33" w14:textId="77777777" w:rsidR="00AB3D14" w:rsidRPr="00612FF0" w:rsidRDefault="00AB3D14" w:rsidP="00612FF0">
      <w:pPr>
        <w:numPr>
          <w:ilvl w:val="0"/>
          <w:numId w:val="29"/>
        </w:numPr>
        <w:tabs>
          <w:tab w:val="clear" w:pos="720"/>
          <w:tab w:val="num" w:pos="284"/>
        </w:tabs>
        <w:spacing w:after="120" w:line="360" w:lineRule="auto"/>
        <w:ind w:left="0" w:hanging="567"/>
        <w:jc w:val="both"/>
        <w:rPr>
          <w:rFonts w:ascii="Arial" w:hAnsi="Arial" w:cs="Arial"/>
          <w:sz w:val="22"/>
          <w:szCs w:val="22"/>
        </w:rPr>
      </w:pPr>
      <w:r w:rsidRPr="00612FF0">
        <w:rPr>
          <w:rFonts w:ascii="Arial" w:hAnsi="Arial" w:cs="Arial"/>
          <w:sz w:val="22"/>
          <w:szCs w:val="22"/>
        </w:rPr>
        <w:t>W razie sprzeczności pomiędzy postanowieniami poniższych paragrafów Umowy a treścią załączników do Umowy, stosuje się postanowienia poniższych paragrafów.</w:t>
      </w:r>
    </w:p>
    <w:p w14:paraId="717EB9F9" w14:textId="77777777" w:rsidR="00AB3D14" w:rsidRPr="00612FF0" w:rsidRDefault="00AB3D14" w:rsidP="00612FF0">
      <w:pPr>
        <w:spacing w:line="360" w:lineRule="auto"/>
        <w:jc w:val="center"/>
        <w:rPr>
          <w:rFonts w:ascii="Arial" w:hAnsi="Arial" w:cs="Arial"/>
          <w:b/>
          <w:sz w:val="22"/>
          <w:szCs w:val="22"/>
        </w:rPr>
      </w:pPr>
    </w:p>
    <w:p w14:paraId="5A634B40" w14:textId="0511BD63" w:rsidR="00AF5A34" w:rsidRPr="00D75012" w:rsidRDefault="00AF5A34"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xml:space="preserve">§ </w:t>
      </w:r>
      <w:r w:rsidR="00DF60C5" w:rsidRPr="00D75012">
        <w:rPr>
          <w:rFonts w:ascii="Arial" w:hAnsi="Arial" w:cs="Arial"/>
          <w:b/>
          <w:bCs/>
          <w:color w:val="auto"/>
          <w:sz w:val="22"/>
          <w:szCs w:val="22"/>
        </w:rPr>
        <w:t>2</w:t>
      </w:r>
    </w:p>
    <w:p w14:paraId="2E4AC43F" w14:textId="77777777" w:rsidR="00AF5A34" w:rsidRPr="00D75012" w:rsidRDefault="00AF5A34"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Przedmiot Umowy</w:t>
      </w:r>
    </w:p>
    <w:p w14:paraId="68999347" w14:textId="6A5B6B81" w:rsidR="00AF5A34" w:rsidRPr="00D746A8" w:rsidRDefault="00AF5A34" w:rsidP="00612FF0">
      <w:pPr>
        <w:pStyle w:val="Akapitzlist"/>
        <w:numPr>
          <w:ilvl w:val="0"/>
          <w:numId w:val="8"/>
        </w:numPr>
        <w:autoSpaceDE w:val="0"/>
        <w:autoSpaceDN w:val="0"/>
        <w:spacing w:line="360" w:lineRule="auto"/>
        <w:ind w:left="-142" w:hanging="426"/>
        <w:rPr>
          <w:rFonts w:ascii="Arial" w:hAnsi="Arial" w:cs="Arial"/>
          <w:b/>
          <w:bCs/>
          <w:iCs/>
          <w:sz w:val="22"/>
          <w:szCs w:val="22"/>
        </w:rPr>
      </w:pPr>
      <w:r w:rsidRPr="00612FF0">
        <w:rPr>
          <w:rFonts w:ascii="Arial" w:hAnsi="Arial" w:cs="Arial"/>
          <w:snapToGrid w:val="0"/>
          <w:sz w:val="22"/>
          <w:szCs w:val="22"/>
        </w:rPr>
        <w:t xml:space="preserve">Przedmiotem Umowy jest </w:t>
      </w:r>
      <w:bookmarkStart w:id="1" w:name="_Hlk163649704"/>
      <w:r w:rsidR="00AB3D14" w:rsidRPr="00612FF0">
        <w:rPr>
          <w:rFonts w:ascii="Arial" w:hAnsi="Arial" w:cs="Arial"/>
          <w:b/>
          <w:sz w:val="22"/>
          <w:szCs w:val="22"/>
        </w:rPr>
        <w:t xml:space="preserve">świadczenie </w:t>
      </w:r>
      <w:r w:rsidR="000B56F2" w:rsidRPr="000B56F2">
        <w:rPr>
          <w:rFonts w:ascii="Arial" w:hAnsi="Arial" w:cs="Arial"/>
          <w:b/>
          <w:bCs/>
          <w:sz w:val="22"/>
          <w:szCs w:val="22"/>
        </w:rPr>
        <w:t xml:space="preserve">usług utrzymania: </w:t>
      </w:r>
      <w:r w:rsidR="000B56F2">
        <w:rPr>
          <w:rFonts w:ascii="Arial" w:hAnsi="Arial" w:cs="Arial"/>
          <w:b/>
          <w:bCs/>
          <w:sz w:val="22"/>
          <w:szCs w:val="22"/>
        </w:rPr>
        <w:t>k</w:t>
      </w:r>
      <w:r w:rsidR="000B56F2" w:rsidRPr="000B56F2">
        <w:rPr>
          <w:rFonts w:ascii="Arial" w:hAnsi="Arial" w:cs="Arial"/>
          <w:b/>
          <w:bCs/>
          <w:sz w:val="22"/>
          <w:szCs w:val="22"/>
        </w:rPr>
        <w:t>onserwacji i przeglądów okresowych oraz zapewnienie serwisu urządzeń i transmisji : telewizji użytkowej TVU (kamery, monitory, rejestratory), łączności dyspozytorskiej SLK oraz informacji pasażerskiej (głośniki, zegary zewnętrzne, tablice informacji wizualnej)</w:t>
      </w:r>
      <w:bookmarkEnd w:id="1"/>
      <w:r w:rsidRPr="00612FF0">
        <w:rPr>
          <w:rFonts w:ascii="Arial" w:hAnsi="Arial" w:cs="Arial"/>
          <w:snapToGrid w:val="0"/>
          <w:sz w:val="22"/>
          <w:szCs w:val="22"/>
        </w:rPr>
        <w:t xml:space="preserve">, szczegółowo </w:t>
      </w:r>
      <w:r w:rsidRPr="00D746A8">
        <w:rPr>
          <w:rFonts w:ascii="Arial" w:hAnsi="Arial" w:cs="Arial"/>
          <w:snapToGrid w:val="0"/>
          <w:sz w:val="22"/>
          <w:szCs w:val="22"/>
        </w:rPr>
        <w:t>opisa</w:t>
      </w:r>
      <w:r w:rsidR="00AB3D14" w:rsidRPr="00D746A8">
        <w:rPr>
          <w:rFonts w:ascii="Arial" w:hAnsi="Arial" w:cs="Arial"/>
          <w:snapToGrid w:val="0"/>
          <w:sz w:val="22"/>
          <w:szCs w:val="22"/>
        </w:rPr>
        <w:t xml:space="preserve">nych w Załączniku nr </w:t>
      </w:r>
      <w:r w:rsidR="00D746A8" w:rsidRPr="00D746A8">
        <w:rPr>
          <w:rFonts w:ascii="Arial" w:hAnsi="Arial" w:cs="Arial"/>
          <w:snapToGrid w:val="0"/>
          <w:sz w:val="22"/>
          <w:szCs w:val="22"/>
        </w:rPr>
        <w:t>4</w:t>
      </w:r>
      <w:r w:rsidR="00AB3D14" w:rsidRPr="00D746A8">
        <w:rPr>
          <w:rFonts w:ascii="Arial" w:hAnsi="Arial" w:cs="Arial"/>
          <w:snapToGrid w:val="0"/>
          <w:sz w:val="22"/>
          <w:szCs w:val="22"/>
        </w:rPr>
        <w:t xml:space="preserve"> do Umowy, obejmujące;</w:t>
      </w:r>
    </w:p>
    <w:p w14:paraId="05D866AB" w14:textId="420EBB04" w:rsidR="00AB3D14" w:rsidRPr="00612FF0" w:rsidRDefault="000B56F2" w:rsidP="00612FF0">
      <w:pPr>
        <w:spacing w:line="360" w:lineRule="auto"/>
        <w:ind w:hanging="142"/>
        <w:contextualSpacing/>
        <w:rPr>
          <w:rFonts w:ascii="Arial" w:hAnsi="Arial" w:cs="Arial"/>
          <w:bCs/>
          <w:sz w:val="22"/>
          <w:szCs w:val="22"/>
        </w:rPr>
      </w:pPr>
      <w:r>
        <w:rPr>
          <w:rFonts w:ascii="Arial" w:hAnsi="Arial" w:cs="Arial"/>
          <w:b/>
          <w:bCs/>
          <w:sz w:val="22"/>
          <w:szCs w:val="22"/>
        </w:rPr>
        <w:t>Część</w:t>
      </w:r>
      <w:r w:rsidR="00AB3D14" w:rsidRPr="00612FF0">
        <w:rPr>
          <w:rFonts w:ascii="Arial" w:hAnsi="Arial" w:cs="Arial"/>
          <w:b/>
          <w:bCs/>
          <w:sz w:val="22"/>
          <w:szCs w:val="22"/>
        </w:rPr>
        <w:t xml:space="preserve"> 1 - </w:t>
      </w:r>
      <w:r w:rsidR="00AB3D14" w:rsidRPr="00612FF0">
        <w:rPr>
          <w:rFonts w:ascii="Arial" w:hAnsi="Arial" w:cs="Arial"/>
          <w:bCs/>
          <w:sz w:val="22"/>
          <w:szCs w:val="22"/>
        </w:rPr>
        <w:t>Świadczenie usług utrzymania: konserwacji i przeglądów okresowych oraz zapewnienie serwisu urządzeń i transmisji danych: telewizji użytkowej TVU (kamery, monitory, rejestratory)</w:t>
      </w:r>
    </w:p>
    <w:p w14:paraId="75CA6C45" w14:textId="4DD7D4E7" w:rsidR="00AB3D14" w:rsidRPr="000B56F2" w:rsidRDefault="000B56F2" w:rsidP="00612FF0">
      <w:pPr>
        <w:spacing w:line="360" w:lineRule="auto"/>
        <w:ind w:hanging="142"/>
        <w:contextualSpacing/>
        <w:rPr>
          <w:rFonts w:ascii="Arial" w:hAnsi="Arial" w:cs="Arial"/>
          <w:iCs/>
          <w:sz w:val="22"/>
          <w:szCs w:val="22"/>
        </w:rPr>
      </w:pPr>
      <w:r>
        <w:rPr>
          <w:rFonts w:ascii="Arial" w:hAnsi="Arial" w:cs="Arial"/>
          <w:b/>
          <w:bCs/>
          <w:sz w:val="22"/>
          <w:szCs w:val="22"/>
        </w:rPr>
        <w:t>Część</w:t>
      </w:r>
      <w:r w:rsidR="00AB3D14" w:rsidRPr="00612FF0">
        <w:rPr>
          <w:rFonts w:ascii="Arial" w:hAnsi="Arial" w:cs="Arial"/>
          <w:b/>
          <w:bCs/>
          <w:sz w:val="22"/>
          <w:szCs w:val="22"/>
        </w:rPr>
        <w:t xml:space="preserve"> 2 -</w:t>
      </w:r>
      <w:r w:rsidR="00AB3D14" w:rsidRPr="00612FF0">
        <w:rPr>
          <w:rFonts w:ascii="Arial" w:hAnsi="Arial" w:cs="Arial"/>
          <w:bCs/>
          <w:sz w:val="22"/>
          <w:szCs w:val="22"/>
        </w:rPr>
        <w:t xml:space="preserve"> Świadczenie usług utrzymania: konserwacji i przeglądów okresowych oraz zapewnienie serwisu urządzeń i transmisji danych: łączności dyspozytorskiej SLK oraz informacji pasażerskiej (głośniki, zegary zewnętrzne, tablice informacji wizualnej)</w:t>
      </w:r>
    </w:p>
    <w:p w14:paraId="71A89A9C" w14:textId="4DD30847" w:rsidR="00AB3D14" w:rsidRPr="00612FF0" w:rsidRDefault="00AB3D14" w:rsidP="00612FF0">
      <w:pPr>
        <w:spacing w:line="360" w:lineRule="auto"/>
        <w:ind w:hanging="284"/>
        <w:contextualSpacing/>
        <w:rPr>
          <w:rFonts w:ascii="Arial" w:hAnsi="Arial" w:cs="Arial"/>
          <w:sz w:val="22"/>
          <w:szCs w:val="22"/>
        </w:rPr>
      </w:pPr>
      <w:r w:rsidRPr="00612FF0">
        <w:rPr>
          <w:rFonts w:ascii="Arial" w:hAnsi="Arial" w:cs="Arial"/>
          <w:sz w:val="22"/>
          <w:szCs w:val="22"/>
        </w:rPr>
        <w:t xml:space="preserve"> </w:t>
      </w:r>
    </w:p>
    <w:p w14:paraId="1E4718DF" w14:textId="7FBF24F4" w:rsidR="00AB3D14" w:rsidRPr="00612FF0" w:rsidRDefault="00AB3D14" w:rsidP="00612FF0">
      <w:pPr>
        <w:tabs>
          <w:tab w:val="left" w:pos="426"/>
        </w:tabs>
        <w:spacing w:after="120" w:line="360" w:lineRule="auto"/>
        <w:ind w:left="142" w:hanging="709"/>
        <w:jc w:val="both"/>
        <w:rPr>
          <w:rFonts w:ascii="Arial" w:hAnsi="Arial" w:cs="Arial"/>
          <w:sz w:val="22"/>
          <w:szCs w:val="22"/>
        </w:rPr>
      </w:pPr>
      <w:r w:rsidRPr="00612FF0">
        <w:rPr>
          <w:rFonts w:ascii="Arial" w:hAnsi="Arial" w:cs="Arial"/>
          <w:sz w:val="22"/>
          <w:szCs w:val="22"/>
        </w:rPr>
        <w:t>2.  Do zakresu usług, o których mowa w ust. 1, zalicza się:</w:t>
      </w:r>
    </w:p>
    <w:p w14:paraId="2891D7B0" w14:textId="16B7422A" w:rsidR="00AB3D14" w:rsidRPr="00612FF0" w:rsidRDefault="00AB3D14" w:rsidP="00612FF0">
      <w:pPr>
        <w:numPr>
          <w:ilvl w:val="1"/>
          <w:numId w:val="32"/>
        </w:numPr>
        <w:tabs>
          <w:tab w:val="left" w:pos="426"/>
          <w:tab w:val="num" w:pos="851"/>
        </w:tabs>
        <w:autoSpaceDE w:val="0"/>
        <w:autoSpaceDN w:val="0"/>
        <w:spacing w:after="120" w:line="360" w:lineRule="auto"/>
        <w:ind w:left="426" w:hanging="284"/>
        <w:jc w:val="both"/>
        <w:rPr>
          <w:rFonts w:ascii="Arial" w:hAnsi="Arial" w:cs="Arial"/>
          <w:sz w:val="22"/>
          <w:szCs w:val="22"/>
        </w:rPr>
      </w:pPr>
      <w:r w:rsidRPr="00612FF0">
        <w:rPr>
          <w:rFonts w:ascii="Arial" w:hAnsi="Arial" w:cs="Arial"/>
          <w:sz w:val="22"/>
          <w:szCs w:val="22"/>
        </w:rPr>
        <w:t>konserwację i przeglądy okresowe urządzeń</w:t>
      </w:r>
      <w:r w:rsidRPr="00612FF0">
        <w:rPr>
          <w:rFonts w:ascii="Arial" w:hAnsi="Arial" w:cs="Arial"/>
          <w:sz w:val="22"/>
          <w:szCs w:val="22"/>
          <w:lang w:eastAsia="ar-SA"/>
        </w:rPr>
        <w:t xml:space="preserve"> 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urządzeń kolejowej łączności przewodowej</w:t>
      </w:r>
      <w:r w:rsidR="00DF60C5" w:rsidRPr="00612FF0">
        <w:rPr>
          <w:rFonts w:ascii="Arial" w:hAnsi="Arial" w:cs="Arial"/>
          <w:sz w:val="22"/>
          <w:szCs w:val="22"/>
          <w:lang w:eastAsia="ar-SA"/>
        </w:rPr>
        <w:t xml:space="preserve"> SLK</w:t>
      </w:r>
      <w:r w:rsidRPr="00612FF0">
        <w:rPr>
          <w:rFonts w:ascii="Arial" w:hAnsi="Arial" w:cs="Arial"/>
          <w:sz w:val="22"/>
          <w:szCs w:val="22"/>
          <w:lang w:eastAsia="ar-SA"/>
        </w:rPr>
        <w:t>, telewizji użytkowej TVU i urządzeń informacji wizualnej i rozgłoszeniowej</w:t>
      </w:r>
      <w:r w:rsidR="009002E4" w:rsidRPr="00612FF0">
        <w:rPr>
          <w:rFonts w:ascii="Arial" w:hAnsi="Arial" w:cs="Arial"/>
          <w:sz w:val="22"/>
          <w:szCs w:val="22"/>
          <w:lang w:eastAsia="ar-SA"/>
        </w:rPr>
        <w:t xml:space="preserve"> IP</w:t>
      </w:r>
      <w:r w:rsidRPr="00612FF0">
        <w:rPr>
          <w:rFonts w:ascii="Arial" w:hAnsi="Arial" w:cs="Arial"/>
          <w:sz w:val="22"/>
          <w:szCs w:val="22"/>
        </w:rPr>
        <w:t>, obejmujące zakres czynności doprowadzających urządzenia</w:t>
      </w:r>
      <w:r w:rsidR="009002E4" w:rsidRPr="00612FF0">
        <w:rPr>
          <w:rFonts w:ascii="Arial" w:hAnsi="Arial" w:cs="Arial"/>
          <w:sz w:val="22"/>
          <w:szCs w:val="22"/>
        </w:rPr>
        <w:t xml:space="preserve"> </w:t>
      </w:r>
      <w:r w:rsidRPr="00612FF0">
        <w:rPr>
          <w:rFonts w:ascii="Arial" w:hAnsi="Arial" w:cs="Arial"/>
          <w:sz w:val="22"/>
          <w:szCs w:val="22"/>
        </w:rPr>
        <w:t>do sprawności funkcjonalnej oraz ocenę ich stanu technicznego</w:t>
      </w:r>
      <w:r w:rsidR="009002E4" w:rsidRPr="00612FF0">
        <w:rPr>
          <w:rFonts w:ascii="Arial" w:hAnsi="Arial" w:cs="Arial"/>
          <w:sz w:val="22"/>
          <w:szCs w:val="22"/>
        </w:rPr>
        <w:t>. Wykonywanie konserwacji i przeglądów okresowych urządzeń powinno być zgodne z Instrukcją Ie-13(E25)  „Instrukcja o zasadach wykonywania obsługi technicznej urządzeń telekomunikacji kolejowej”</w:t>
      </w:r>
      <w:r w:rsidR="006D1A7D" w:rsidRPr="00612FF0">
        <w:rPr>
          <w:rFonts w:ascii="Arial" w:hAnsi="Arial" w:cs="Arial"/>
          <w:sz w:val="22"/>
          <w:szCs w:val="22"/>
        </w:rPr>
        <w:t>;</w:t>
      </w:r>
      <w:r w:rsidR="009002E4" w:rsidRPr="00612FF0">
        <w:rPr>
          <w:rFonts w:ascii="Arial" w:hAnsi="Arial" w:cs="Arial"/>
          <w:sz w:val="22"/>
          <w:szCs w:val="22"/>
        </w:rPr>
        <w:t xml:space="preserve"> </w:t>
      </w:r>
    </w:p>
    <w:p w14:paraId="7E0C4902" w14:textId="77777777" w:rsidR="00AB3D14" w:rsidRPr="00612FF0" w:rsidRDefault="00AB3D14" w:rsidP="00CE3DA4">
      <w:pPr>
        <w:numPr>
          <w:ilvl w:val="1"/>
          <w:numId w:val="32"/>
        </w:numPr>
        <w:tabs>
          <w:tab w:val="num" w:pos="-1418"/>
          <w:tab w:val="left" w:pos="426"/>
          <w:tab w:val="num" w:pos="851"/>
        </w:tabs>
        <w:autoSpaceDE w:val="0"/>
        <w:autoSpaceDN w:val="0"/>
        <w:spacing w:line="360" w:lineRule="auto"/>
        <w:ind w:left="426" w:hanging="284"/>
        <w:jc w:val="both"/>
        <w:rPr>
          <w:rFonts w:ascii="Arial" w:hAnsi="Arial" w:cs="Arial"/>
          <w:sz w:val="22"/>
          <w:szCs w:val="22"/>
        </w:rPr>
      </w:pPr>
      <w:r w:rsidRPr="00612FF0">
        <w:rPr>
          <w:rFonts w:ascii="Arial" w:hAnsi="Arial" w:cs="Arial"/>
          <w:sz w:val="22"/>
          <w:szCs w:val="22"/>
        </w:rPr>
        <w:t xml:space="preserve">naprawy planowe urządzeń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i urządzeń informacji wizualnej i rozgłoszeniowej</w:t>
      </w:r>
      <w:r w:rsidRPr="00612FF0">
        <w:rPr>
          <w:rFonts w:ascii="Arial" w:hAnsi="Arial" w:cs="Arial"/>
          <w:sz w:val="22"/>
          <w:szCs w:val="22"/>
        </w:rPr>
        <w:t xml:space="preserve"> wynikające z oceny ich stanu technicznego określonego na podstawie przeglądów okresowych lub wyników kontroli Zamawiającego;</w:t>
      </w:r>
    </w:p>
    <w:p w14:paraId="3859DC45" w14:textId="2112A4F9" w:rsidR="00AB3D14" w:rsidRPr="00612FF0" w:rsidRDefault="00AB3D14" w:rsidP="00CE3DA4">
      <w:pPr>
        <w:numPr>
          <w:ilvl w:val="1"/>
          <w:numId w:val="32"/>
        </w:numPr>
        <w:tabs>
          <w:tab w:val="num" w:pos="-1418"/>
          <w:tab w:val="left" w:pos="426"/>
          <w:tab w:val="num" w:pos="851"/>
        </w:tabs>
        <w:autoSpaceDE w:val="0"/>
        <w:autoSpaceDN w:val="0"/>
        <w:spacing w:line="360" w:lineRule="auto"/>
        <w:ind w:left="426" w:hanging="284"/>
        <w:jc w:val="both"/>
        <w:rPr>
          <w:rFonts w:ascii="Arial" w:hAnsi="Arial" w:cs="Arial"/>
          <w:sz w:val="22"/>
          <w:szCs w:val="22"/>
        </w:rPr>
      </w:pPr>
      <w:r w:rsidRPr="00612FF0">
        <w:rPr>
          <w:rFonts w:ascii="Arial" w:hAnsi="Arial" w:cs="Arial"/>
          <w:sz w:val="22"/>
          <w:szCs w:val="22"/>
        </w:rPr>
        <w:t>naprawy awaryjne</w:t>
      </w:r>
      <w:r w:rsidR="001122C2" w:rsidRPr="00612FF0">
        <w:rPr>
          <w:rFonts w:ascii="Arial" w:hAnsi="Arial" w:cs="Arial"/>
          <w:sz w:val="22"/>
          <w:szCs w:val="22"/>
        </w:rPr>
        <w:t>, których serwis powinien być zapewniony całodobowo</w:t>
      </w:r>
    </w:p>
    <w:p w14:paraId="6A64175C" w14:textId="2E6A779D" w:rsidR="00AB3D14" w:rsidRPr="00612FF0" w:rsidRDefault="00AB3D14" w:rsidP="00612FF0">
      <w:pPr>
        <w:spacing w:after="120" w:line="360" w:lineRule="auto"/>
        <w:ind w:left="-284" w:hanging="283"/>
        <w:jc w:val="both"/>
        <w:rPr>
          <w:rFonts w:ascii="Arial" w:hAnsi="Arial" w:cs="Arial"/>
          <w:sz w:val="22"/>
          <w:szCs w:val="22"/>
        </w:rPr>
      </w:pPr>
      <w:r w:rsidRPr="00612FF0">
        <w:rPr>
          <w:rFonts w:ascii="Arial" w:hAnsi="Arial" w:cs="Arial"/>
          <w:sz w:val="22"/>
          <w:szCs w:val="22"/>
        </w:rPr>
        <w:t xml:space="preserve">3. Szczegółowy wykaz usług zlecanych Wykonawcy wraz z ich lokalizacją oraz ogólny harmonogram konserwacji i przeglądów okresowych przedstawiono w </w:t>
      </w:r>
      <w:r w:rsidRPr="00612FF0">
        <w:rPr>
          <w:rFonts w:ascii="Arial" w:hAnsi="Arial" w:cs="Arial"/>
          <w:b/>
          <w:sz w:val="22"/>
          <w:szCs w:val="22"/>
        </w:rPr>
        <w:t>Załączniku Nr 2, Załączniku Nr 2a</w:t>
      </w:r>
      <w:r w:rsidR="002F6DDB">
        <w:rPr>
          <w:rFonts w:ascii="Arial" w:hAnsi="Arial" w:cs="Arial"/>
          <w:b/>
          <w:sz w:val="22"/>
          <w:szCs w:val="22"/>
        </w:rPr>
        <w:t xml:space="preserve"> </w:t>
      </w:r>
      <w:r w:rsidRPr="00612FF0">
        <w:rPr>
          <w:rFonts w:ascii="Arial" w:hAnsi="Arial" w:cs="Arial"/>
          <w:sz w:val="22"/>
          <w:szCs w:val="22"/>
        </w:rPr>
        <w:t>do niniejszej Umowy.</w:t>
      </w:r>
    </w:p>
    <w:p w14:paraId="1CE10B87" w14:textId="1A5BF0E3" w:rsidR="00AB3D14" w:rsidRPr="00612FF0" w:rsidRDefault="00AB3D14" w:rsidP="00612FF0">
      <w:pPr>
        <w:tabs>
          <w:tab w:val="left" w:pos="426"/>
        </w:tabs>
        <w:spacing w:line="360" w:lineRule="auto"/>
        <w:ind w:left="-284" w:hanging="283"/>
        <w:jc w:val="both"/>
        <w:rPr>
          <w:rFonts w:ascii="Arial" w:hAnsi="Arial" w:cs="Arial"/>
          <w:sz w:val="22"/>
          <w:szCs w:val="22"/>
        </w:rPr>
      </w:pPr>
      <w:r w:rsidRPr="00612FF0">
        <w:rPr>
          <w:rFonts w:ascii="Arial" w:hAnsi="Arial" w:cs="Arial"/>
          <w:sz w:val="22"/>
          <w:szCs w:val="22"/>
        </w:rPr>
        <w:t xml:space="preserve">4. Zamawiający zastrzega możliwość zmiany ilości urządzeń </w:t>
      </w:r>
      <w:r w:rsidRPr="00612FF0">
        <w:rPr>
          <w:rFonts w:ascii="Arial" w:hAnsi="Arial" w:cs="Arial"/>
          <w:sz w:val="22"/>
          <w:szCs w:val="22"/>
          <w:lang w:eastAsia="ar-SA"/>
        </w:rPr>
        <w:t>telekomunikacji kolejowej (</w:t>
      </w:r>
      <w:proofErr w:type="spellStart"/>
      <w:r w:rsidRPr="00612FF0">
        <w:rPr>
          <w:rFonts w:ascii="Arial" w:hAnsi="Arial" w:cs="Arial"/>
          <w:sz w:val="22"/>
          <w:szCs w:val="22"/>
          <w:lang w:eastAsia="ar-SA"/>
        </w:rPr>
        <w:t>tk</w:t>
      </w:r>
      <w:proofErr w:type="spellEnd"/>
      <w:r w:rsidRPr="00612FF0">
        <w:rPr>
          <w:rFonts w:ascii="Arial" w:hAnsi="Arial" w:cs="Arial"/>
          <w:sz w:val="22"/>
          <w:szCs w:val="22"/>
          <w:lang w:eastAsia="ar-SA"/>
        </w:rPr>
        <w:t>): systemów i urządzeń kolejowej łączności przewodowej, telewizji użytkowej TVU i urządzeń informacji wizualnej i rozgłoszeniowej</w:t>
      </w:r>
      <w:r w:rsidRPr="00612FF0">
        <w:rPr>
          <w:rFonts w:ascii="Arial" w:hAnsi="Arial" w:cs="Arial"/>
          <w:sz w:val="22"/>
          <w:szCs w:val="22"/>
        </w:rPr>
        <w:t xml:space="preserve">, ilości i terminów wykonania usług utrzymania, określonych w </w:t>
      </w:r>
      <w:r w:rsidRPr="00612FF0">
        <w:rPr>
          <w:rFonts w:ascii="Arial" w:hAnsi="Arial" w:cs="Arial"/>
          <w:b/>
          <w:sz w:val="22"/>
          <w:szCs w:val="22"/>
        </w:rPr>
        <w:t xml:space="preserve">Załączniku nr 2 i nr 2a </w:t>
      </w:r>
      <w:r w:rsidRPr="00612FF0">
        <w:rPr>
          <w:rFonts w:ascii="Arial" w:hAnsi="Arial" w:cs="Arial"/>
          <w:sz w:val="22"/>
          <w:szCs w:val="22"/>
        </w:rPr>
        <w:t>do niniejszej Umowy, wynikające z decyzji o zawieszeniu ruchu kolejowego, likwidacji, przebudowy lub modernizacji linii kolejowych, posterunków ruchu, przekazania linii innemu użytkownikowi, zmiany właściciela eksploatowanych urządzeń, kradzieży i dewastacji, kasacji urządzeń, a także zastąpienia ich nowymi urządzeniami - w zakresie ograniczonym wartością zamówienia.</w:t>
      </w:r>
    </w:p>
    <w:p w14:paraId="0083EB20" w14:textId="77777777" w:rsidR="00AB3D14" w:rsidRPr="00612FF0" w:rsidRDefault="00AB3D14" w:rsidP="00612FF0">
      <w:pPr>
        <w:tabs>
          <w:tab w:val="left" w:pos="426"/>
        </w:tabs>
        <w:spacing w:line="360" w:lineRule="auto"/>
        <w:ind w:left="-284" w:hanging="283"/>
        <w:jc w:val="both"/>
        <w:rPr>
          <w:rFonts w:ascii="Arial" w:hAnsi="Arial" w:cs="Arial"/>
          <w:sz w:val="22"/>
          <w:szCs w:val="22"/>
        </w:rPr>
      </w:pPr>
      <w:r w:rsidRPr="00612FF0">
        <w:rPr>
          <w:rFonts w:ascii="Arial" w:hAnsi="Arial" w:cs="Arial"/>
          <w:sz w:val="22"/>
          <w:szCs w:val="22"/>
        </w:rPr>
        <w:t>5. Niniejsza Umowa nie obejmuje:</w:t>
      </w:r>
    </w:p>
    <w:p w14:paraId="2A32FECD" w14:textId="77777777" w:rsidR="00AB3D14" w:rsidRPr="00612FF0" w:rsidRDefault="00AB3D14" w:rsidP="00612FF0">
      <w:pPr>
        <w:numPr>
          <w:ilvl w:val="1"/>
          <w:numId w:val="31"/>
        </w:numPr>
        <w:tabs>
          <w:tab w:val="clear" w:pos="1080"/>
          <w:tab w:val="num" w:pos="-3402"/>
          <w:tab w:val="right" w:pos="851"/>
        </w:tabs>
        <w:autoSpaceDE w:val="0"/>
        <w:autoSpaceDN w:val="0"/>
        <w:spacing w:line="360" w:lineRule="auto"/>
        <w:ind w:left="709"/>
        <w:jc w:val="both"/>
        <w:rPr>
          <w:rFonts w:ascii="Arial" w:hAnsi="Arial" w:cs="Arial"/>
          <w:sz w:val="22"/>
          <w:szCs w:val="22"/>
        </w:rPr>
      </w:pPr>
      <w:r w:rsidRPr="00612FF0">
        <w:rPr>
          <w:rFonts w:ascii="Arial" w:hAnsi="Arial" w:cs="Arial"/>
          <w:sz w:val="22"/>
          <w:szCs w:val="22"/>
        </w:rPr>
        <w:t xml:space="preserve">specjalistycznych badań, ekspertyz, itp.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dla potrzeb odbiorów technicznych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po remontach i modernizacjach oraz zmianach organizacji ruchu kolejowego.</w:t>
      </w:r>
    </w:p>
    <w:p w14:paraId="0165CC2D" w14:textId="77777777" w:rsidR="00AB3D14" w:rsidRPr="00612FF0" w:rsidRDefault="00AB3D14" w:rsidP="00612FF0">
      <w:pPr>
        <w:tabs>
          <w:tab w:val="left" w:pos="-284"/>
        </w:tabs>
        <w:spacing w:line="360" w:lineRule="auto"/>
        <w:ind w:left="-284" w:hanging="283"/>
        <w:jc w:val="both"/>
        <w:rPr>
          <w:rFonts w:ascii="Arial" w:hAnsi="Arial" w:cs="Arial"/>
          <w:sz w:val="22"/>
          <w:szCs w:val="22"/>
        </w:rPr>
      </w:pPr>
      <w:r w:rsidRPr="00612FF0">
        <w:rPr>
          <w:rFonts w:ascii="Arial" w:hAnsi="Arial" w:cs="Arial"/>
          <w:sz w:val="22"/>
          <w:szCs w:val="22"/>
        </w:rPr>
        <w:t>6. Prace wymienione w ust. 5 mogą być wykonane tylko w ramach oddzielnych umów będących przedmiotem oddzielnych postępowań.</w:t>
      </w:r>
    </w:p>
    <w:p w14:paraId="6EE8FC4F" w14:textId="77777777" w:rsidR="00FE398C" w:rsidRPr="00612FF0" w:rsidRDefault="00FE398C" w:rsidP="00612FF0">
      <w:pPr>
        <w:pStyle w:val="Akapitzlist"/>
        <w:spacing w:line="360" w:lineRule="auto"/>
        <w:ind w:left="0"/>
        <w:contextualSpacing w:val="0"/>
        <w:jc w:val="center"/>
        <w:rPr>
          <w:rFonts w:ascii="Arial" w:hAnsi="Arial" w:cs="Arial"/>
          <w:b/>
          <w:sz w:val="22"/>
          <w:szCs w:val="22"/>
        </w:rPr>
      </w:pPr>
    </w:p>
    <w:p w14:paraId="462BBB56" w14:textId="570827BA" w:rsidR="00AF5A34" w:rsidRPr="00D75012" w:rsidRDefault="00AF5A34"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3</w:t>
      </w:r>
    </w:p>
    <w:p w14:paraId="21652B9E" w14:textId="70CEBAAA" w:rsidR="00061BA6" w:rsidRPr="00F8725D" w:rsidRDefault="00AF5A34" w:rsidP="00D75012">
      <w:pPr>
        <w:pStyle w:val="Nagwek1"/>
        <w:spacing w:before="0" w:line="360" w:lineRule="auto"/>
        <w:jc w:val="center"/>
        <w:rPr>
          <w:rFonts w:ascii="Arial" w:hAnsi="Arial" w:cs="Arial"/>
          <w:b/>
          <w:bCs/>
          <w:color w:val="auto"/>
          <w:sz w:val="22"/>
          <w:szCs w:val="22"/>
        </w:rPr>
      </w:pPr>
      <w:r w:rsidRPr="00F8725D">
        <w:rPr>
          <w:rFonts w:ascii="Arial" w:hAnsi="Arial" w:cs="Arial"/>
          <w:b/>
          <w:bCs/>
          <w:color w:val="auto"/>
          <w:sz w:val="22"/>
          <w:szCs w:val="22"/>
        </w:rPr>
        <w:t>Termin obowiązywania i realiza</w:t>
      </w:r>
      <w:r w:rsidR="00AB3D14" w:rsidRPr="00F8725D">
        <w:rPr>
          <w:rFonts w:ascii="Arial" w:hAnsi="Arial" w:cs="Arial"/>
          <w:b/>
          <w:bCs/>
          <w:color w:val="auto"/>
          <w:sz w:val="22"/>
          <w:szCs w:val="22"/>
        </w:rPr>
        <w:t xml:space="preserve">cji Umowy </w:t>
      </w:r>
    </w:p>
    <w:p w14:paraId="54707D23" w14:textId="50F8B7FC" w:rsidR="003474E4" w:rsidRPr="00F8725D" w:rsidRDefault="00061BA6" w:rsidP="00C41D19">
      <w:pPr>
        <w:numPr>
          <w:ilvl w:val="0"/>
          <w:numId w:val="33"/>
        </w:numPr>
        <w:tabs>
          <w:tab w:val="clear" w:pos="720"/>
          <w:tab w:val="num" w:pos="-142"/>
        </w:tabs>
        <w:spacing w:before="240" w:after="120" w:line="360" w:lineRule="auto"/>
        <w:ind w:left="-142" w:hanging="284"/>
        <w:jc w:val="both"/>
        <w:rPr>
          <w:rFonts w:ascii="Arial" w:hAnsi="Arial" w:cs="Arial"/>
          <w:b/>
          <w:bCs/>
          <w:sz w:val="22"/>
          <w:szCs w:val="22"/>
        </w:rPr>
      </w:pPr>
      <w:r w:rsidRPr="00F8725D">
        <w:rPr>
          <w:rFonts w:ascii="Arial" w:hAnsi="Arial" w:cs="Arial"/>
          <w:sz w:val="22"/>
          <w:szCs w:val="22"/>
        </w:rPr>
        <w:t xml:space="preserve">Wykonawca, zgodnie ze złożoną przez siebie ofertą, świadczył będzie Usługi </w:t>
      </w:r>
      <w:r w:rsidR="00F8725D" w:rsidRPr="00F8725D">
        <w:rPr>
          <w:rFonts w:ascii="Arial" w:hAnsi="Arial" w:cs="Arial"/>
          <w:b/>
          <w:bCs/>
          <w:sz w:val="22"/>
          <w:szCs w:val="22"/>
        </w:rPr>
        <w:t>do 31.12.2026 r.</w:t>
      </w:r>
    </w:p>
    <w:p w14:paraId="61C92ACF" w14:textId="77777777" w:rsidR="003474E4" w:rsidRPr="00612FF0" w:rsidRDefault="003474E4" w:rsidP="00C41D19">
      <w:pPr>
        <w:numPr>
          <w:ilvl w:val="0"/>
          <w:numId w:val="33"/>
        </w:numPr>
        <w:tabs>
          <w:tab w:val="clear" w:pos="720"/>
          <w:tab w:val="num" w:pos="-142"/>
        </w:tabs>
        <w:spacing w:after="120" w:line="360" w:lineRule="auto"/>
        <w:ind w:left="-142" w:hanging="284"/>
        <w:jc w:val="both"/>
        <w:rPr>
          <w:rFonts w:ascii="Arial" w:hAnsi="Arial" w:cs="Arial"/>
          <w:sz w:val="22"/>
          <w:szCs w:val="22"/>
        </w:rPr>
      </w:pPr>
      <w:r w:rsidRPr="00F8725D">
        <w:rPr>
          <w:rFonts w:ascii="Arial" w:hAnsi="Arial" w:cs="Arial"/>
          <w:sz w:val="22"/>
          <w:szCs w:val="22"/>
        </w:rPr>
        <w:t>Miejscem świadczenia</w:t>
      </w:r>
      <w:r w:rsidRPr="00612FF0">
        <w:rPr>
          <w:rFonts w:ascii="Arial" w:hAnsi="Arial" w:cs="Arial"/>
          <w:sz w:val="22"/>
          <w:szCs w:val="22"/>
        </w:rPr>
        <w:t xml:space="preserve"> usług jest obszar działania jednostki organizacyjnej reprezentującej PKP Polskie Linie Kolejowe S.A. </w:t>
      </w:r>
      <w:r w:rsidRPr="00612FF0">
        <w:rPr>
          <w:rFonts w:ascii="Arial" w:hAnsi="Arial" w:cs="Arial"/>
          <w:color w:val="000000" w:themeColor="text1"/>
          <w:sz w:val="22"/>
          <w:szCs w:val="22"/>
        </w:rPr>
        <w:t>tj. obszar działania Zakładu Linii Kolejowych w Rzeszowie</w:t>
      </w:r>
      <w:r w:rsidRPr="00612FF0">
        <w:rPr>
          <w:rFonts w:ascii="Arial" w:hAnsi="Arial" w:cs="Arial"/>
          <w:i/>
          <w:sz w:val="22"/>
          <w:szCs w:val="22"/>
        </w:rPr>
        <w:t>.</w:t>
      </w:r>
    </w:p>
    <w:p w14:paraId="3E0C8608" w14:textId="77777777" w:rsidR="003474E4" w:rsidRPr="00612FF0" w:rsidRDefault="003474E4" w:rsidP="00612FF0">
      <w:pPr>
        <w:spacing w:line="360" w:lineRule="auto"/>
        <w:jc w:val="center"/>
        <w:rPr>
          <w:rFonts w:ascii="Arial" w:hAnsi="Arial" w:cs="Arial"/>
          <w:b/>
          <w:sz w:val="22"/>
          <w:szCs w:val="22"/>
        </w:rPr>
      </w:pPr>
    </w:p>
    <w:p w14:paraId="409415D3" w14:textId="5DDE8E78" w:rsidR="00061BA6" w:rsidRPr="00D75012" w:rsidRDefault="00061BA6"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4</w:t>
      </w:r>
    </w:p>
    <w:p w14:paraId="1159E432" w14:textId="0A62020D" w:rsidR="00061BA6" w:rsidRPr="00D75012" w:rsidRDefault="00061BA6"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Obowiązki Wykonawcy</w:t>
      </w:r>
    </w:p>
    <w:p w14:paraId="71A04FBF" w14:textId="77777777" w:rsidR="00061BA6" w:rsidRPr="00612FF0" w:rsidRDefault="00061BA6" w:rsidP="00612FF0">
      <w:pPr>
        <w:numPr>
          <w:ilvl w:val="0"/>
          <w:numId w:val="34"/>
        </w:numPr>
        <w:spacing w:line="360" w:lineRule="auto"/>
        <w:ind w:left="-142" w:hanging="425"/>
        <w:rPr>
          <w:rFonts w:ascii="Arial" w:hAnsi="Arial" w:cs="Arial"/>
          <w:sz w:val="22"/>
          <w:szCs w:val="22"/>
        </w:rPr>
      </w:pPr>
      <w:r w:rsidRPr="00612FF0">
        <w:rPr>
          <w:rFonts w:ascii="Arial" w:hAnsi="Arial" w:cs="Arial"/>
          <w:sz w:val="22"/>
          <w:szCs w:val="22"/>
        </w:rPr>
        <w:t>Wykonawca zobowiązuje się, że przy realizacji Umowy, świadczył będzie Usługi na rzecz Zamawiającego z dołożeniem najwyższej staranności, z uwzględnieniem profesjonalnego charakteru prowadzonej działalności oraz potrzeb Zamawiającego, zgodnie ze złożoną ofertą, Specyfikacją Warunków Zamówienia, Umową oraz przepisami prawa powszechnie obowiązującymi.</w:t>
      </w:r>
    </w:p>
    <w:p w14:paraId="11CA97D3" w14:textId="77777777" w:rsidR="002F6DDB" w:rsidRDefault="00061BA6" w:rsidP="002F6DDB">
      <w:pPr>
        <w:numPr>
          <w:ilvl w:val="0"/>
          <w:numId w:val="34"/>
        </w:numPr>
        <w:spacing w:line="360" w:lineRule="auto"/>
        <w:ind w:left="-142" w:hanging="357"/>
        <w:rPr>
          <w:rFonts w:ascii="Arial" w:hAnsi="Arial" w:cs="Arial"/>
          <w:sz w:val="22"/>
          <w:szCs w:val="22"/>
        </w:rPr>
      </w:pPr>
      <w:r w:rsidRPr="00612FF0">
        <w:rPr>
          <w:rFonts w:ascii="Arial" w:hAnsi="Arial" w:cs="Arial"/>
          <w:sz w:val="22"/>
          <w:szCs w:val="22"/>
        </w:rPr>
        <w:t>Wykonawca oświadcza, że posiada odpowiednią wiedzę, umiejętności oraz doświadczenie niezbędne do świadczenia Usług.</w:t>
      </w:r>
      <w:r w:rsidR="002F6DDB" w:rsidRPr="002F6DDB">
        <w:rPr>
          <w:rFonts w:ascii="Arial" w:hAnsi="Arial" w:cs="Arial"/>
          <w:sz w:val="22"/>
          <w:szCs w:val="22"/>
        </w:rPr>
        <w:t xml:space="preserve"> </w:t>
      </w:r>
    </w:p>
    <w:p w14:paraId="77CA1B14" w14:textId="77777777" w:rsidR="00766125" w:rsidRDefault="002F6DDB" w:rsidP="00766125">
      <w:pPr>
        <w:numPr>
          <w:ilvl w:val="0"/>
          <w:numId w:val="34"/>
        </w:numPr>
        <w:spacing w:line="360" w:lineRule="auto"/>
        <w:ind w:left="-142" w:hanging="357"/>
        <w:rPr>
          <w:rFonts w:ascii="Arial" w:hAnsi="Arial" w:cs="Arial"/>
          <w:sz w:val="22"/>
          <w:szCs w:val="22"/>
        </w:rPr>
      </w:pPr>
      <w:r w:rsidRPr="002F6DDB">
        <w:rPr>
          <w:rFonts w:ascii="Arial" w:hAnsi="Arial" w:cs="Arial"/>
          <w:sz w:val="22"/>
          <w:szCs w:val="22"/>
        </w:rPr>
        <w:t xml:space="preserve">Wykonawca gwarantuje, iż w realizacji Umowy w zakresie obowiązków Wykonawcy, nie będą brali udziału etatowi pracownicy PKP Polskie Linie Kolejowe S.A. </w:t>
      </w:r>
    </w:p>
    <w:p w14:paraId="0CB8C310" w14:textId="77777777" w:rsidR="00874FD1" w:rsidRDefault="00766125" w:rsidP="00874FD1">
      <w:pPr>
        <w:numPr>
          <w:ilvl w:val="0"/>
          <w:numId w:val="34"/>
        </w:numPr>
        <w:spacing w:line="360" w:lineRule="auto"/>
        <w:ind w:left="-142" w:hanging="357"/>
        <w:rPr>
          <w:rFonts w:ascii="Arial" w:hAnsi="Arial" w:cs="Arial"/>
          <w:sz w:val="22"/>
          <w:szCs w:val="22"/>
        </w:rPr>
      </w:pPr>
      <w:r w:rsidRPr="00766125">
        <w:rPr>
          <w:rFonts w:ascii="Arial" w:hAnsi="Arial" w:cs="Arial"/>
          <w:sz w:val="22"/>
          <w:szCs w:val="22"/>
        </w:rPr>
        <w:t>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Wykonawcą i Zamawiającym.</w:t>
      </w:r>
    </w:p>
    <w:p w14:paraId="2A9898BB" w14:textId="77777777" w:rsidR="00874FD1" w:rsidRDefault="003474E4" w:rsidP="00874FD1">
      <w:pPr>
        <w:numPr>
          <w:ilvl w:val="0"/>
          <w:numId w:val="34"/>
        </w:numPr>
        <w:spacing w:line="360" w:lineRule="auto"/>
        <w:ind w:left="-142" w:hanging="357"/>
        <w:rPr>
          <w:rFonts w:ascii="Arial" w:hAnsi="Arial" w:cs="Arial"/>
          <w:sz w:val="22"/>
          <w:szCs w:val="22"/>
        </w:rPr>
      </w:pPr>
      <w:r w:rsidRPr="00874FD1">
        <w:rPr>
          <w:rFonts w:ascii="Arial" w:hAnsi="Arial" w:cs="Arial"/>
          <w:sz w:val="22"/>
          <w:szCs w:val="22"/>
        </w:rPr>
        <w:t>Wykonawca zobowiązuje się niezwłocznie powiadomić Zamawiającego o każdej zmianie numeru rachunku bankowego oraz wszelkich danych teleadresowych jego firmy.</w:t>
      </w:r>
    </w:p>
    <w:p w14:paraId="4F8CDFB6" w14:textId="5AF2ACAD" w:rsidR="00874FD1" w:rsidRDefault="00D17E47" w:rsidP="00874FD1">
      <w:pPr>
        <w:numPr>
          <w:ilvl w:val="0"/>
          <w:numId w:val="34"/>
        </w:numPr>
        <w:spacing w:line="360" w:lineRule="auto"/>
        <w:ind w:left="-142" w:hanging="357"/>
        <w:rPr>
          <w:rFonts w:ascii="Arial" w:hAnsi="Arial" w:cs="Arial"/>
          <w:sz w:val="22"/>
          <w:szCs w:val="22"/>
        </w:rPr>
      </w:pPr>
      <w:r w:rsidRPr="00D17E47">
        <w:rPr>
          <w:rFonts w:ascii="Arial" w:hAnsi="Arial" w:cs="Arial"/>
          <w:sz w:val="22"/>
          <w:szCs w:val="22"/>
        </w:rPr>
        <w:t>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Wykonawca 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p>
    <w:p w14:paraId="3F877E9B" w14:textId="77777777" w:rsidR="00874FD1" w:rsidRDefault="003474E4" w:rsidP="00874FD1">
      <w:pPr>
        <w:numPr>
          <w:ilvl w:val="0"/>
          <w:numId w:val="34"/>
        </w:numPr>
        <w:spacing w:line="360" w:lineRule="auto"/>
        <w:ind w:left="-142" w:hanging="357"/>
        <w:rPr>
          <w:rFonts w:ascii="Arial" w:hAnsi="Arial" w:cs="Arial"/>
          <w:sz w:val="22"/>
          <w:szCs w:val="22"/>
        </w:rPr>
      </w:pPr>
      <w:r w:rsidRPr="00874FD1">
        <w:rPr>
          <w:rFonts w:ascii="Arial" w:hAnsi="Arial" w:cs="Arial"/>
          <w:sz w:val="22"/>
          <w:szCs w:val="22"/>
        </w:rPr>
        <w:t>Przy wykonywaniu Umowy Wykonawca nie może posługiwać się osobami trzecimi.</w:t>
      </w:r>
    </w:p>
    <w:p w14:paraId="738AEAFC" w14:textId="47C72FF4" w:rsidR="003474E4" w:rsidRPr="00874FD1" w:rsidRDefault="003474E4" w:rsidP="00D746A8">
      <w:pPr>
        <w:numPr>
          <w:ilvl w:val="0"/>
          <w:numId w:val="34"/>
        </w:numPr>
        <w:spacing w:line="360" w:lineRule="auto"/>
        <w:ind w:left="-142" w:hanging="357"/>
        <w:rPr>
          <w:rFonts w:ascii="Arial" w:hAnsi="Arial" w:cs="Arial"/>
          <w:sz w:val="22"/>
          <w:szCs w:val="22"/>
        </w:rPr>
      </w:pPr>
      <w:r w:rsidRPr="00874FD1">
        <w:rPr>
          <w:rFonts w:ascii="Arial" w:hAnsi="Arial" w:cs="Arial"/>
          <w:sz w:val="22"/>
          <w:szCs w:val="22"/>
        </w:rPr>
        <w:t>Wykonawca zobowiązany jest:</w:t>
      </w:r>
    </w:p>
    <w:p w14:paraId="59890193" w14:textId="0EC49054" w:rsidR="006D1A7D" w:rsidRPr="00612FF0" w:rsidRDefault="006D1A7D" w:rsidP="00D746A8">
      <w:pPr>
        <w:numPr>
          <w:ilvl w:val="1"/>
          <w:numId w:val="37"/>
        </w:numPr>
        <w:tabs>
          <w:tab w:val="clear" w:pos="108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do zapoznania się z ins</w:t>
      </w:r>
      <w:r w:rsidR="00033580" w:rsidRPr="00612FF0">
        <w:rPr>
          <w:rFonts w:ascii="Arial" w:hAnsi="Arial" w:cs="Arial"/>
          <w:sz w:val="22"/>
          <w:szCs w:val="22"/>
        </w:rPr>
        <w:t>t</w:t>
      </w:r>
      <w:r w:rsidRPr="00612FF0">
        <w:rPr>
          <w:rFonts w:ascii="Arial" w:hAnsi="Arial" w:cs="Arial"/>
          <w:sz w:val="22"/>
          <w:szCs w:val="22"/>
        </w:rPr>
        <w:t>rukcj</w:t>
      </w:r>
      <w:r w:rsidR="00033580" w:rsidRPr="00612FF0">
        <w:rPr>
          <w:rFonts w:ascii="Arial" w:hAnsi="Arial" w:cs="Arial"/>
          <w:sz w:val="22"/>
          <w:szCs w:val="22"/>
        </w:rPr>
        <w:t>ą</w:t>
      </w:r>
      <w:r w:rsidRPr="00612FF0">
        <w:rPr>
          <w:rFonts w:ascii="Arial" w:hAnsi="Arial" w:cs="Arial"/>
          <w:sz w:val="22"/>
          <w:szCs w:val="22"/>
        </w:rPr>
        <w:t xml:space="preserve"> IE-13</w:t>
      </w:r>
      <w:r w:rsidR="002F6DDB">
        <w:rPr>
          <w:rFonts w:ascii="Arial" w:hAnsi="Arial" w:cs="Arial"/>
          <w:sz w:val="22"/>
          <w:szCs w:val="22"/>
        </w:rPr>
        <w:t xml:space="preserve"> </w:t>
      </w:r>
      <w:r w:rsidRPr="00612FF0">
        <w:rPr>
          <w:rFonts w:ascii="Arial" w:hAnsi="Arial" w:cs="Arial"/>
          <w:sz w:val="22"/>
          <w:szCs w:val="22"/>
        </w:rPr>
        <w:t>(E25)</w:t>
      </w:r>
      <w:r w:rsidR="002F6DDB">
        <w:rPr>
          <w:rFonts w:ascii="Arial" w:hAnsi="Arial" w:cs="Arial"/>
          <w:sz w:val="22"/>
          <w:szCs w:val="22"/>
        </w:rPr>
        <w:t xml:space="preserve"> </w:t>
      </w:r>
      <w:r w:rsidRPr="00612FF0">
        <w:rPr>
          <w:rFonts w:ascii="Arial" w:hAnsi="Arial" w:cs="Arial"/>
          <w:sz w:val="22"/>
          <w:szCs w:val="22"/>
        </w:rPr>
        <w:t>i przestrzegania jej postanowień;</w:t>
      </w:r>
    </w:p>
    <w:p w14:paraId="3365CC1F" w14:textId="14D8BAF5" w:rsidR="003474E4" w:rsidRPr="00612FF0" w:rsidRDefault="003474E4" w:rsidP="00D746A8">
      <w:pPr>
        <w:numPr>
          <w:ilvl w:val="1"/>
          <w:numId w:val="37"/>
        </w:numPr>
        <w:tabs>
          <w:tab w:val="clear" w:pos="108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niezwłocznego reagowania na nieprawidłowości w działaniu urządzeń </w:t>
      </w:r>
      <w:proofErr w:type="spellStart"/>
      <w:r w:rsidRPr="00612FF0">
        <w:rPr>
          <w:rFonts w:ascii="Arial" w:hAnsi="Arial" w:cs="Arial"/>
          <w:sz w:val="22"/>
          <w:szCs w:val="22"/>
        </w:rPr>
        <w:t>tk</w:t>
      </w:r>
      <w:proofErr w:type="spellEnd"/>
      <w:r w:rsidRPr="00612FF0">
        <w:rPr>
          <w:rFonts w:ascii="Arial" w:hAnsi="Arial" w:cs="Arial"/>
          <w:sz w:val="22"/>
          <w:szCs w:val="22"/>
        </w:rPr>
        <w:t>, które zgłosi pracownik obsługi Zamawiającego lub też inny upoważniony przedstawiciel Zamawiającego, szczególnie jeżeli stanowią one przeszkodę w prowadzeniu ruchu lub mogą spowodować zagrożenie bezpieczeństwa ruchu.</w:t>
      </w:r>
    </w:p>
    <w:p w14:paraId="63547D6D" w14:textId="77777777" w:rsidR="003474E4" w:rsidRPr="00612FF0" w:rsidRDefault="003474E4" w:rsidP="00D746A8">
      <w:pPr>
        <w:numPr>
          <w:ilvl w:val="1"/>
          <w:numId w:val="37"/>
        </w:numPr>
        <w:tabs>
          <w:tab w:val="clear" w:pos="108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rzetelnego, starannego i terminowego wykonania usługi, z dotrzymaniem obowiązujących przepisów oraz instrukcji, warunków technicznych, technologicznych i standardów jakościowych nie gorszych niż obowiązujące w PKP Polskie Linie Kolejowe S.A</w:t>
      </w:r>
      <w:r w:rsidRPr="00612FF0">
        <w:rPr>
          <w:rFonts w:ascii="Arial" w:hAnsi="Arial" w:cs="Arial"/>
          <w:i/>
          <w:sz w:val="22"/>
          <w:szCs w:val="22"/>
        </w:rPr>
        <w:t>.</w:t>
      </w:r>
      <w:r w:rsidRPr="00612FF0">
        <w:rPr>
          <w:rFonts w:ascii="Arial" w:hAnsi="Arial" w:cs="Arial"/>
          <w:sz w:val="22"/>
          <w:szCs w:val="22"/>
        </w:rPr>
        <w:t xml:space="preserve"> oraz harmonogramów uzgodnionych przez obie Strony;</w:t>
      </w:r>
    </w:p>
    <w:p w14:paraId="3B5CB955"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realizowania usług z niepogorszeniem jakości prowadzenia ruchu kolejowego, z zachowaniem warunków jego bezpieczeństwa według zasad określonych obowiązującymi przepisami, instrukcjami i regulaminami obowiązującymi w PKP Polskie Linie Kolejowe S.A.;</w:t>
      </w:r>
    </w:p>
    <w:p w14:paraId="6F3EB995"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wykonywania obsługi technicznej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przez pracowników, posiadających odpowiednie kwalifikacje w zakresie prowadzenia obsługi technicznej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wiedzę o eksploatowanych urządzeniach </w:t>
      </w:r>
      <w:proofErr w:type="spellStart"/>
      <w:r w:rsidRPr="00612FF0">
        <w:rPr>
          <w:rFonts w:ascii="Arial" w:hAnsi="Arial" w:cs="Arial"/>
          <w:sz w:val="22"/>
          <w:szCs w:val="22"/>
        </w:rPr>
        <w:t>tk</w:t>
      </w:r>
      <w:proofErr w:type="spellEnd"/>
      <w:r w:rsidRPr="00612FF0">
        <w:rPr>
          <w:rFonts w:ascii="Arial" w:hAnsi="Arial" w:cs="Arial"/>
          <w:sz w:val="22"/>
          <w:szCs w:val="22"/>
        </w:rPr>
        <w:t>, na których wykonują obsługę techniczną, w stopniu umożliwiającym wykonywanie powierzonych im zadań;</w:t>
      </w:r>
    </w:p>
    <w:p w14:paraId="546282D0"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wykonywania obsługi technicznej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przez pracowników znających przepisy dotyczące bezpieczeństwa i higieny pracy, ochrony przeciwpożarowej i</w:t>
      </w:r>
      <w:r w:rsidRPr="00612FF0">
        <w:rPr>
          <w:rFonts w:ascii="Arial" w:hAnsi="Arial" w:cs="Arial"/>
          <w:sz w:val="22"/>
          <w:szCs w:val="22"/>
          <w:lang w:eastAsia="ar-SA"/>
        </w:rPr>
        <w:t> </w:t>
      </w:r>
      <w:r w:rsidRPr="00612FF0">
        <w:rPr>
          <w:rFonts w:ascii="Arial" w:hAnsi="Arial" w:cs="Arial"/>
          <w:sz w:val="22"/>
          <w:szCs w:val="22"/>
        </w:rPr>
        <w:t>przeciwporażeniowej, odpowiednie przepisy i instrukcje obowiązujące w PKP Polskie Linie Kolejowe S.A.;</w:t>
      </w:r>
    </w:p>
    <w:p w14:paraId="62413ECD"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zabezpieczenia</w:t>
      </w:r>
      <w:r w:rsidRPr="00612FF0">
        <w:rPr>
          <w:rFonts w:ascii="Arial" w:eastAsia="Calibri" w:hAnsi="Arial" w:cs="Arial"/>
          <w:sz w:val="22"/>
          <w:szCs w:val="22"/>
        </w:rPr>
        <w:t xml:space="preserve"> we własnym zakresie warunków socjalnych i innych przepisanych prawem warunków i świadczeń swoich pracowników. Z tego tytułu Wykonawca nie będzie wysuwał żadnych roszczeń wobec Zamawiającego;</w:t>
      </w:r>
    </w:p>
    <w:p w14:paraId="7C13251F"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eastAsia="Calibri" w:hAnsi="Arial" w:cs="Arial"/>
          <w:sz w:val="22"/>
          <w:szCs w:val="22"/>
        </w:rPr>
      </w:pPr>
      <w:r w:rsidRPr="00612FF0">
        <w:rPr>
          <w:rFonts w:ascii="Arial" w:eastAsia="Calibri" w:hAnsi="Arial" w:cs="Arial"/>
          <w:sz w:val="22"/>
          <w:szCs w:val="22"/>
        </w:rPr>
        <w:t>przejęcie pełnej odpowiedzialności za:</w:t>
      </w:r>
    </w:p>
    <w:p w14:paraId="058410A0" w14:textId="47985994" w:rsidR="003474E4" w:rsidRPr="00612FF0" w:rsidRDefault="003474E4" w:rsidP="00D746A8">
      <w:pPr>
        <w:numPr>
          <w:ilvl w:val="0"/>
          <w:numId w:val="36"/>
        </w:numPr>
        <w:autoSpaceDE w:val="0"/>
        <w:autoSpaceDN w:val="0"/>
        <w:adjustRightInd w:val="0"/>
        <w:spacing w:line="360" w:lineRule="auto"/>
        <w:ind w:left="851" w:hanging="425"/>
        <w:contextualSpacing/>
        <w:rPr>
          <w:rFonts w:ascii="Arial" w:eastAsia="Calibri" w:hAnsi="Arial" w:cs="Arial"/>
          <w:sz w:val="22"/>
          <w:szCs w:val="22"/>
        </w:rPr>
      </w:pPr>
      <w:r w:rsidRPr="00612FF0">
        <w:rPr>
          <w:rFonts w:ascii="Arial" w:eastAsia="Calibri" w:hAnsi="Arial" w:cs="Arial"/>
          <w:sz w:val="22"/>
          <w:szCs w:val="22"/>
        </w:rPr>
        <w:t>szkody i następstwa nieszczęśliwych wypadków dotyczących pracowników przebywających w rejonie prowadzonych robót;</w:t>
      </w:r>
    </w:p>
    <w:p w14:paraId="367E6F11" w14:textId="77777777" w:rsidR="003474E4" w:rsidRPr="00612FF0" w:rsidRDefault="003474E4" w:rsidP="00D746A8">
      <w:pPr>
        <w:numPr>
          <w:ilvl w:val="0"/>
          <w:numId w:val="36"/>
        </w:numPr>
        <w:autoSpaceDE w:val="0"/>
        <w:autoSpaceDN w:val="0"/>
        <w:adjustRightInd w:val="0"/>
        <w:spacing w:line="360" w:lineRule="auto"/>
        <w:ind w:left="851" w:hanging="425"/>
        <w:contextualSpacing/>
        <w:rPr>
          <w:rFonts w:ascii="Arial" w:eastAsia="Calibri" w:hAnsi="Arial" w:cs="Arial"/>
          <w:sz w:val="22"/>
          <w:szCs w:val="22"/>
        </w:rPr>
      </w:pPr>
      <w:r w:rsidRPr="00612FF0">
        <w:rPr>
          <w:rFonts w:ascii="Arial" w:eastAsia="Calibri" w:hAnsi="Arial" w:cs="Arial"/>
          <w:sz w:val="22"/>
          <w:szCs w:val="22"/>
        </w:rPr>
        <w:t>szkody wynikające ze zniszczenia oraz innych zdarzeń w odniesieniu do robót, obiektów, materiałów, sprzętu i innego mienia, będące skutkiem prowadzenia robót podczas realizacji przedmiotu umowy;</w:t>
      </w:r>
    </w:p>
    <w:p w14:paraId="2B77A7B5"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eastAsia="Calibri" w:hAnsi="Arial" w:cs="Arial"/>
          <w:sz w:val="22"/>
          <w:szCs w:val="22"/>
        </w:rPr>
        <w:t xml:space="preserve">bez zbędnej zwłoki wykonania wszelkich robót niebędących przedmiotem Umowy, a koniecznych do wykonania ze względu na bezpieczeństwo prowadzenia ruchu kolejowego lub zabezpieczenie przed awarią urządzeń. Konieczność wykonania tych robót zostanie potwierdzona wpisem do </w:t>
      </w:r>
      <w:r w:rsidRPr="00612FF0">
        <w:rPr>
          <w:rFonts w:ascii="Arial" w:hAnsi="Arial" w:cs="Arial"/>
          <w:sz w:val="22"/>
          <w:szCs w:val="22"/>
        </w:rPr>
        <w:t>„Dziennika uszkodzeń urządzeń łączności R366”;</w:t>
      </w:r>
    </w:p>
    <w:p w14:paraId="28699E00" w14:textId="7852E949"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niezwłocznego usunięcia awarii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mający bezpośredni wpływ na jakość ruchu kolejowego  objętych niniejszą Umową poprzez przywrócenie działania uszkodzonego urządzenia </w:t>
      </w:r>
      <w:proofErr w:type="spellStart"/>
      <w:r w:rsidRPr="00612FF0">
        <w:rPr>
          <w:rFonts w:ascii="Arial" w:hAnsi="Arial" w:cs="Arial"/>
          <w:sz w:val="22"/>
          <w:szCs w:val="22"/>
        </w:rPr>
        <w:t>tk</w:t>
      </w:r>
      <w:proofErr w:type="spellEnd"/>
      <w:r w:rsidRPr="00612FF0">
        <w:rPr>
          <w:rFonts w:ascii="Arial" w:hAnsi="Arial" w:cs="Arial"/>
          <w:color w:val="FF0000"/>
          <w:sz w:val="22"/>
          <w:szCs w:val="22"/>
        </w:rPr>
        <w:t xml:space="preserve"> </w:t>
      </w:r>
      <w:r w:rsidRPr="00612FF0">
        <w:rPr>
          <w:rFonts w:ascii="Arial" w:hAnsi="Arial" w:cs="Arial"/>
          <w:sz w:val="22"/>
          <w:szCs w:val="22"/>
        </w:rPr>
        <w:t>albo zastąpienie go urządzeniem rezerwowym lub zastępczym,</w:t>
      </w:r>
      <w:r w:rsidR="006D1A7D" w:rsidRPr="00612FF0">
        <w:rPr>
          <w:rFonts w:ascii="Arial" w:hAnsi="Arial" w:cs="Arial"/>
          <w:sz w:val="22"/>
          <w:szCs w:val="22"/>
        </w:rPr>
        <w:t xml:space="preserve"> z </w:t>
      </w:r>
      <w:proofErr w:type="gramStart"/>
      <w:r w:rsidR="006D1A7D" w:rsidRPr="00612FF0">
        <w:rPr>
          <w:rFonts w:ascii="Arial" w:hAnsi="Arial" w:cs="Arial"/>
          <w:sz w:val="22"/>
          <w:szCs w:val="22"/>
        </w:rPr>
        <w:t>tym</w:t>
      </w:r>
      <w:proofErr w:type="gramEnd"/>
      <w:r w:rsidR="006D1A7D" w:rsidRPr="00612FF0">
        <w:rPr>
          <w:rFonts w:ascii="Arial" w:hAnsi="Arial" w:cs="Arial"/>
          <w:sz w:val="22"/>
          <w:szCs w:val="22"/>
        </w:rPr>
        <w:t xml:space="preserve"> że parametry urządzenia rezerwowego nie mogą być niższe niż urządzenia naprawianego,</w:t>
      </w:r>
      <w:r w:rsidRPr="00612FF0">
        <w:rPr>
          <w:rFonts w:ascii="Arial" w:hAnsi="Arial" w:cs="Arial"/>
          <w:sz w:val="22"/>
          <w:szCs w:val="22"/>
        </w:rPr>
        <w:t xml:space="preserve"> nie dłużej jednak niż w ciągu 4 godzin od chwili potwierdzenia zgłoszenia awarii.</w:t>
      </w:r>
    </w:p>
    <w:p w14:paraId="76DF3845" w14:textId="42B5A091"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 xml:space="preserve">W przypadku wystąpienia awarii </w:t>
      </w:r>
      <w:r w:rsidRPr="00115FE2">
        <w:rPr>
          <w:rFonts w:ascii="Arial" w:hAnsi="Arial" w:cs="Arial"/>
          <w:sz w:val="22"/>
          <w:szCs w:val="22"/>
        </w:rPr>
        <w:t xml:space="preserve">niewymienionych w pkt. </w:t>
      </w:r>
      <w:r w:rsidR="00BF4156" w:rsidRPr="00115FE2">
        <w:rPr>
          <w:rFonts w:ascii="Arial" w:hAnsi="Arial" w:cs="Arial"/>
          <w:sz w:val="22"/>
          <w:szCs w:val="22"/>
        </w:rPr>
        <w:t>10</w:t>
      </w:r>
      <w:r w:rsidRPr="00115FE2">
        <w:rPr>
          <w:rFonts w:ascii="Arial" w:hAnsi="Arial" w:cs="Arial"/>
          <w:sz w:val="22"/>
          <w:szCs w:val="22"/>
        </w:rPr>
        <w:t xml:space="preserve"> podjęcia</w:t>
      </w:r>
      <w:r w:rsidRPr="00612FF0">
        <w:rPr>
          <w:rFonts w:ascii="Arial" w:hAnsi="Arial" w:cs="Arial"/>
          <w:sz w:val="22"/>
          <w:szCs w:val="22"/>
        </w:rPr>
        <w:t xml:space="preserve"> działań zmierzających do ich usunięcia w czasie nie dłuższym niż 4 godziny od chwili potwierdzenia zgłoszenia, a ich usunięcie nie powinno następować w czasie dłuższym niż 8 godzin od chwili zgłoszenia awarii.</w:t>
      </w:r>
    </w:p>
    <w:p w14:paraId="6C7E99D6" w14:textId="77777777" w:rsidR="003474E4" w:rsidRPr="00612FF0" w:rsidRDefault="003474E4" w:rsidP="00D746A8">
      <w:pPr>
        <w:numPr>
          <w:ilvl w:val="1"/>
          <w:numId w:val="37"/>
        </w:numPr>
        <w:tabs>
          <w:tab w:val="clear" w:pos="1080"/>
          <w:tab w:val="num" w:pos="-1560"/>
          <w:tab w:val="num" w:pos="-1418"/>
          <w:tab w:val="num" w:pos="851"/>
        </w:tabs>
        <w:autoSpaceDE w:val="0"/>
        <w:autoSpaceDN w:val="0"/>
        <w:spacing w:line="360" w:lineRule="auto"/>
        <w:ind w:left="426" w:hanging="426"/>
        <w:rPr>
          <w:rFonts w:ascii="Arial" w:hAnsi="Arial" w:cs="Arial"/>
          <w:sz w:val="22"/>
          <w:szCs w:val="22"/>
        </w:rPr>
      </w:pPr>
      <w:r w:rsidRPr="00612FF0">
        <w:rPr>
          <w:rFonts w:ascii="Arial" w:hAnsi="Arial" w:cs="Arial"/>
          <w:sz w:val="22"/>
          <w:szCs w:val="22"/>
        </w:rPr>
        <w:t>stosowania materiałów, technologii, metod diagnostycznych, narzędzi, metod kontroli jakości spełniających wymagania techniczne nie gorsze niż określone w odpowiednich normach lub w instrukcjach technicznych dla danego typu urządzenia (DTR producenta). W przypadkach, kiedy Zamawiający zgłosi zastrzeżenia w tym zakresie, Wykonawca zobowiązany jest przedstawić Zamawiającemu konieczne</w:t>
      </w:r>
      <w:r w:rsidRPr="00612FF0">
        <w:rPr>
          <w:rFonts w:ascii="Arial" w:hAnsi="Arial" w:cs="Arial"/>
          <w:b/>
          <w:sz w:val="22"/>
          <w:szCs w:val="22"/>
        </w:rPr>
        <w:t xml:space="preserve"> </w:t>
      </w:r>
      <w:r w:rsidRPr="00612FF0">
        <w:rPr>
          <w:rFonts w:ascii="Arial" w:hAnsi="Arial" w:cs="Arial"/>
          <w:sz w:val="22"/>
          <w:szCs w:val="22"/>
        </w:rPr>
        <w:t>aprobaty, wyniki badań dopuszczeń i ocen, ekspertyzy, itd., których koszt wykonania pokryje Zamawiający, chyba że potwierdzą one zastrzeżenia zgłoszone przez Zamawiającego – w takim przypadku kosztami zleconych aprobat, badań dopuszczeń, ocen i ekspertyz zostanie obciążony Wykonawca;</w:t>
      </w:r>
    </w:p>
    <w:p w14:paraId="4FE0A0CD" w14:textId="77777777" w:rsidR="003474E4" w:rsidRPr="00612FF0" w:rsidRDefault="003474E4" w:rsidP="00612FF0">
      <w:pPr>
        <w:numPr>
          <w:ilvl w:val="1"/>
          <w:numId w:val="37"/>
        </w:numPr>
        <w:tabs>
          <w:tab w:val="clear" w:pos="1080"/>
          <w:tab w:val="num" w:pos="-1560"/>
          <w:tab w:val="num" w:pos="-1418"/>
          <w:tab w:val="num" w:pos="851"/>
        </w:tabs>
        <w:autoSpaceDE w:val="0"/>
        <w:autoSpaceDN w:val="0"/>
        <w:spacing w:after="120" w:line="360" w:lineRule="auto"/>
        <w:ind w:left="426" w:hanging="426"/>
        <w:contextualSpacing/>
        <w:jc w:val="both"/>
        <w:rPr>
          <w:rFonts w:ascii="Arial" w:hAnsi="Arial" w:cs="Arial"/>
          <w:sz w:val="22"/>
          <w:szCs w:val="22"/>
        </w:rPr>
      </w:pPr>
      <w:r w:rsidRPr="00612FF0">
        <w:rPr>
          <w:rFonts w:ascii="Arial" w:hAnsi="Arial" w:cs="Arial"/>
          <w:sz w:val="22"/>
          <w:szCs w:val="22"/>
        </w:rPr>
        <w:t>w przypadku wykonywania prac na czynnym obiekcie, na którym prowadzony jest ruch kolejowy:</w:t>
      </w:r>
    </w:p>
    <w:p w14:paraId="7785AE43" w14:textId="77777777" w:rsidR="003474E4" w:rsidRPr="00612FF0" w:rsidRDefault="003474E4" w:rsidP="00D87D4A">
      <w:pPr>
        <w:pStyle w:val="Akapitzlist"/>
        <w:numPr>
          <w:ilvl w:val="0"/>
          <w:numId w:val="35"/>
        </w:numPr>
        <w:autoSpaceDE w:val="0"/>
        <w:autoSpaceDN w:val="0"/>
        <w:spacing w:line="360" w:lineRule="auto"/>
        <w:ind w:left="709" w:hanging="283"/>
        <w:jc w:val="both"/>
        <w:rPr>
          <w:rFonts w:ascii="Arial" w:hAnsi="Arial" w:cs="Arial"/>
          <w:sz w:val="22"/>
          <w:szCs w:val="22"/>
        </w:rPr>
      </w:pPr>
      <w:r w:rsidRPr="00612FF0">
        <w:rPr>
          <w:rFonts w:ascii="Arial" w:hAnsi="Arial" w:cs="Arial"/>
          <w:sz w:val="22"/>
          <w:szCs w:val="22"/>
        </w:rPr>
        <w:t>składowania i magazynowania materiałów, urządzeń, odpadów itd. z zachowaniem wymagań bezpieczeństwa prowadzenia ruchu kolejowego, w tym przede wszystkim w zakresie zapewnienia wymaganej skrajni budowli i pasów bezpieczeństwa na peronach;</w:t>
      </w:r>
    </w:p>
    <w:p w14:paraId="5E7B3FB7" w14:textId="77777777" w:rsidR="003474E4" w:rsidRPr="00612FF0" w:rsidRDefault="003474E4" w:rsidP="00612FF0">
      <w:pPr>
        <w:pStyle w:val="Akapitzlist"/>
        <w:numPr>
          <w:ilvl w:val="0"/>
          <w:numId w:val="35"/>
        </w:numPr>
        <w:autoSpaceDE w:val="0"/>
        <w:autoSpaceDN w:val="0"/>
        <w:spacing w:after="120" w:line="360" w:lineRule="auto"/>
        <w:ind w:left="709" w:hanging="283"/>
        <w:jc w:val="both"/>
        <w:rPr>
          <w:rFonts w:ascii="Arial" w:hAnsi="Arial" w:cs="Arial"/>
          <w:sz w:val="22"/>
          <w:szCs w:val="22"/>
        </w:rPr>
      </w:pPr>
      <w:r w:rsidRPr="00612FF0">
        <w:rPr>
          <w:rFonts w:ascii="Arial" w:hAnsi="Arial" w:cs="Arial"/>
          <w:sz w:val="22"/>
          <w:szCs w:val="22"/>
        </w:rPr>
        <w:t>stosowania zasad i procedur obowiązujących w Spółce PKP PLK S.A.;</w:t>
      </w:r>
    </w:p>
    <w:p w14:paraId="39484797" w14:textId="7612211E" w:rsidR="003474E4" w:rsidRPr="00612FF0" w:rsidRDefault="003474E4" w:rsidP="00612FF0">
      <w:pPr>
        <w:autoSpaceDE w:val="0"/>
        <w:autoSpaceDN w:val="0"/>
        <w:adjustRightInd w:val="0"/>
        <w:spacing w:line="360" w:lineRule="auto"/>
        <w:ind w:left="426" w:hanging="426"/>
        <w:rPr>
          <w:rFonts w:ascii="Arial" w:eastAsia="Calibri" w:hAnsi="Arial" w:cs="Arial"/>
          <w:sz w:val="22"/>
          <w:szCs w:val="22"/>
        </w:rPr>
      </w:pPr>
      <w:r w:rsidRPr="00612FF0">
        <w:rPr>
          <w:rFonts w:ascii="Arial" w:eastAsia="Calibri" w:hAnsi="Arial" w:cs="Arial"/>
          <w:sz w:val="22"/>
          <w:szCs w:val="22"/>
        </w:rPr>
        <w:t>1</w:t>
      </w:r>
      <w:r w:rsidR="00D87D4A">
        <w:rPr>
          <w:rFonts w:ascii="Arial" w:eastAsia="Calibri" w:hAnsi="Arial" w:cs="Arial"/>
          <w:sz w:val="22"/>
          <w:szCs w:val="22"/>
        </w:rPr>
        <w:t>4</w:t>
      </w:r>
      <w:r w:rsidRPr="00612FF0">
        <w:rPr>
          <w:rFonts w:ascii="Arial" w:eastAsia="Calibri" w:hAnsi="Arial" w:cs="Arial"/>
          <w:sz w:val="22"/>
          <w:szCs w:val="22"/>
        </w:rPr>
        <w:t xml:space="preserve">) urządzenia własnym kosztem i staraniem zaplecza robót i ponoszenie kosztów jego utrzymania, jak również kosztów utrzymania i konserwacji wszystkich urządzeń i obiektów tymczasowych (w tym koszty zabezpieczenia oraz ochrony mienia i osób </w:t>
      </w:r>
      <w:r w:rsidRPr="00612FF0">
        <w:rPr>
          <w:rFonts w:ascii="Arial" w:hAnsi="Arial" w:cs="Arial"/>
          <w:sz w:val="22"/>
          <w:szCs w:val="22"/>
        </w:rPr>
        <w:t>realizujących niniejszą Umowę</w:t>
      </w:r>
      <w:r w:rsidRPr="00612FF0">
        <w:rPr>
          <w:rFonts w:ascii="Arial" w:eastAsia="Calibri" w:hAnsi="Arial" w:cs="Arial"/>
          <w:sz w:val="22"/>
          <w:szCs w:val="22"/>
        </w:rPr>
        <w:t>);</w:t>
      </w:r>
    </w:p>
    <w:p w14:paraId="24EF4C37" w14:textId="6DD9ABA1" w:rsidR="003474E4" w:rsidRPr="00612FF0" w:rsidRDefault="003474E4" w:rsidP="00612FF0">
      <w:pPr>
        <w:autoSpaceDE w:val="0"/>
        <w:autoSpaceDN w:val="0"/>
        <w:adjustRightInd w:val="0"/>
        <w:spacing w:line="360" w:lineRule="auto"/>
        <w:ind w:left="426" w:hanging="426"/>
        <w:rPr>
          <w:rFonts w:ascii="Arial" w:hAnsi="Arial" w:cs="Arial"/>
          <w:sz w:val="22"/>
          <w:szCs w:val="22"/>
        </w:rPr>
      </w:pPr>
      <w:r w:rsidRPr="00612FF0">
        <w:rPr>
          <w:rFonts w:ascii="Arial" w:eastAsia="Calibri" w:hAnsi="Arial" w:cs="Arial"/>
          <w:sz w:val="22"/>
          <w:szCs w:val="22"/>
        </w:rPr>
        <w:t>1</w:t>
      </w:r>
      <w:r w:rsidR="00D87D4A">
        <w:rPr>
          <w:rFonts w:ascii="Arial" w:eastAsia="Calibri" w:hAnsi="Arial" w:cs="Arial"/>
          <w:sz w:val="22"/>
          <w:szCs w:val="22"/>
        </w:rPr>
        <w:t>5</w:t>
      </w:r>
      <w:r w:rsidRPr="00612FF0">
        <w:rPr>
          <w:rFonts w:ascii="Arial" w:eastAsia="Calibri" w:hAnsi="Arial" w:cs="Arial"/>
          <w:sz w:val="22"/>
          <w:szCs w:val="22"/>
        </w:rPr>
        <w:t xml:space="preserve">) </w:t>
      </w:r>
      <w:r w:rsidRPr="00612FF0">
        <w:rPr>
          <w:rFonts w:ascii="Arial" w:hAnsi="Arial" w:cs="Arial"/>
          <w:sz w:val="22"/>
          <w:szCs w:val="22"/>
        </w:rPr>
        <w:t xml:space="preserve"> zgłoszenia gotowości do odbioru napraw planowych w terminie ustalonym w zleceniu na wykonanie usługi;</w:t>
      </w:r>
    </w:p>
    <w:p w14:paraId="0B4BA417" w14:textId="2891739D" w:rsidR="003474E4" w:rsidRPr="00612FF0" w:rsidRDefault="00D87D4A" w:rsidP="00612FF0">
      <w:pPr>
        <w:autoSpaceDE w:val="0"/>
        <w:autoSpaceDN w:val="0"/>
        <w:spacing w:line="360" w:lineRule="auto"/>
        <w:ind w:left="426" w:hanging="426"/>
        <w:rPr>
          <w:rFonts w:ascii="Arial" w:hAnsi="Arial" w:cs="Arial"/>
          <w:sz w:val="22"/>
          <w:szCs w:val="22"/>
        </w:rPr>
      </w:pPr>
      <w:r>
        <w:rPr>
          <w:rFonts w:ascii="Arial" w:hAnsi="Arial" w:cs="Arial"/>
          <w:sz w:val="22"/>
          <w:szCs w:val="22"/>
        </w:rPr>
        <w:t>16</w:t>
      </w:r>
      <w:r w:rsidR="003474E4" w:rsidRPr="00612FF0">
        <w:rPr>
          <w:rFonts w:ascii="Arial" w:hAnsi="Arial" w:cs="Arial"/>
          <w:sz w:val="22"/>
          <w:szCs w:val="22"/>
        </w:rPr>
        <w:t>) niezwłocznego i na własny koszt usunięcia awarii zawinionych przez Wykonawcę, a ujawnionych w trakcie eksploatacji lub przez osoby upoważnione ze strony Zamawiającego do dokonywania kontroli oraz awarii ujawnionych w czasie czynności odbiorczych;</w:t>
      </w:r>
    </w:p>
    <w:p w14:paraId="6FE2AC1E" w14:textId="71DB93E1" w:rsidR="003474E4" w:rsidRPr="00612FF0" w:rsidRDefault="003474E4" w:rsidP="00612FF0">
      <w:pPr>
        <w:autoSpaceDE w:val="0"/>
        <w:autoSpaceDN w:val="0"/>
        <w:spacing w:line="360" w:lineRule="auto"/>
        <w:ind w:left="426" w:hanging="426"/>
        <w:rPr>
          <w:rFonts w:ascii="Arial" w:hAnsi="Arial" w:cs="Arial"/>
          <w:sz w:val="22"/>
          <w:szCs w:val="22"/>
        </w:rPr>
      </w:pPr>
      <w:r w:rsidRPr="00612FF0">
        <w:rPr>
          <w:rFonts w:ascii="Arial" w:hAnsi="Arial" w:cs="Arial"/>
          <w:sz w:val="22"/>
          <w:szCs w:val="22"/>
        </w:rPr>
        <w:t>1</w:t>
      </w:r>
      <w:r w:rsidR="00D87D4A">
        <w:rPr>
          <w:rFonts w:ascii="Arial" w:hAnsi="Arial" w:cs="Arial"/>
          <w:sz w:val="22"/>
          <w:szCs w:val="22"/>
        </w:rPr>
        <w:t>7</w:t>
      </w:r>
      <w:r w:rsidRPr="00612FF0">
        <w:rPr>
          <w:rFonts w:ascii="Arial" w:hAnsi="Arial" w:cs="Arial"/>
          <w:sz w:val="22"/>
          <w:szCs w:val="22"/>
        </w:rPr>
        <w:t>) przekazania terenu zajętego na prace związane z usuwaniem awarii oraz innych terenów Zamawiającego użytkowanych przy realizacji zlecenia, nie później niż w ciągu 15 dni po jego zakończeniu, w stanie uporządkowanym, nie gorszym niż przekazany wcześniej przez Zamawiającego;</w:t>
      </w:r>
    </w:p>
    <w:p w14:paraId="65F1E9B7" w14:textId="261756C4" w:rsidR="003474E4" w:rsidRPr="00612FF0" w:rsidRDefault="003474E4" w:rsidP="00612FF0">
      <w:pPr>
        <w:autoSpaceDE w:val="0"/>
        <w:autoSpaceDN w:val="0"/>
        <w:spacing w:line="360" w:lineRule="auto"/>
        <w:ind w:left="426" w:hanging="426"/>
        <w:rPr>
          <w:rFonts w:ascii="Arial" w:hAnsi="Arial" w:cs="Arial"/>
          <w:sz w:val="22"/>
          <w:szCs w:val="22"/>
        </w:rPr>
      </w:pPr>
      <w:r w:rsidRPr="00612FF0">
        <w:rPr>
          <w:rFonts w:ascii="Arial" w:hAnsi="Arial" w:cs="Arial"/>
          <w:sz w:val="22"/>
          <w:szCs w:val="22"/>
        </w:rPr>
        <w:t>1</w:t>
      </w:r>
      <w:r w:rsidR="00D87D4A">
        <w:rPr>
          <w:rFonts w:ascii="Arial" w:hAnsi="Arial" w:cs="Arial"/>
          <w:sz w:val="22"/>
          <w:szCs w:val="22"/>
        </w:rPr>
        <w:t>8</w:t>
      </w:r>
      <w:r w:rsidRPr="00612FF0">
        <w:rPr>
          <w:rFonts w:ascii="Arial" w:hAnsi="Arial" w:cs="Arial"/>
          <w:sz w:val="22"/>
          <w:szCs w:val="22"/>
        </w:rPr>
        <w:t>) przejęcia pełnej odpowiedzialności za powierzone urządzenia rezerwowe (zastępcze) i</w:t>
      </w:r>
      <w:r w:rsidRPr="00612FF0">
        <w:rPr>
          <w:rFonts w:ascii="Arial" w:hAnsi="Arial" w:cs="Arial"/>
          <w:sz w:val="22"/>
          <w:szCs w:val="22"/>
          <w:lang w:eastAsia="ar-SA"/>
        </w:rPr>
        <w:t> </w:t>
      </w:r>
      <w:r w:rsidRPr="00612FF0">
        <w:rPr>
          <w:rFonts w:ascii="Arial" w:hAnsi="Arial" w:cs="Arial"/>
          <w:sz w:val="22"/>
          <w:szCs w:val="22"/>
        </w:rPr>
        <w:t>materiały otrzymane od Zamawiającego na czas ich wykorzystania w ramach realizacji niniejszej Umowy;</w:t>
      </w:r>
    </w:p>
    <w:p w14:paraId="0CA00433" w14:textId="27304732" w:rsidR="003474E4" w:rsidRPr="00612FF0" w:rsidRDefault="003474E4" w:rsidP="00612FF0">
      <w:pPr>
        <w:autoSpaceDE w:val="0"/>
        <w:autoSpaceDN w:val="0"/>
        <w:adjustRightInd w:val="0"/>
        <w:spacing w:line="360" w:lineRule="auto"/>
        <w:ind w:left="426" w:hanging="426"/>
        <w:rPr>
          <w:rFonts w:ascii="Arial" w:hAnsi="Arial" w:cs="Arial"/>
          <w:sz w:val="22"/>
          <w:szCs w:val="22"/>
        </w:rPr>
      </w:pPr>
      <w:r w:rsidRPr="00612FF0">
        <w:rPr>
          <w:rFonts w:ascii="Arial" w:eastAsia="Calibri" w:hAnsi="Arial" w:cs="Arial"/>
          <w:sz w:val="22"/>
          <w:szCs w:val="22"/>
        </w:rPr>
        <w:t>1</w:t>
      </w:r>
      <w:r w:rsidR="00D87D4A">
        <w:rPr>
          <w:rFonts w:ascii="Arial" w:eastAsia="Calibri" w:hAnsi="Arial" w:cs="Arial"/>
          <w:sz w:val="22"/>
          <w:szCs w:val="22"/>
        </w:rPr>
        <w:t>9</w:t>
      </w:r>
      <w:r w:rsidRPr="00612FF0">
        <w:rPr>
          <w:rFonts w:ascii="Arial" w:eastAsia="Calibri" w:hAnsi="Arial" w:cs="Arial"/>
          <w:sz w:val="22"/>
          <w:szCs w:val="22"/>
        </w:rPr>
        <w:t xml:space="preserve">) </w:t>
      </w:r>
      <w:r w:rsidR="009A72ED" w:rsidRPr="00612FF0">
        <w:rPr>
          <w:rFonts w:ascii="Arial" w:eastAsia="Calibri" w:hAnsi="Arial" w:cs="Arial"/>
          <w:sz w:val="22"/>
          <w:szCs w:val="22"/>
        </w:rPr>
        <w:t xml:space="preserve">Wykonawca przed zamówieniem części/materiałów niezbędnych do realizacji przedmiotu umowy zobowiązany jest uzyskać uprzednią zgodę Zamawiającego, który pokrywa koszty materiałów, jednocześnie </w:t>
      </w:r>
      <w:r w:rsidRPr="00612FF0">
        <w:rPr>
          <w:rFonts w:ascii="Arial" w:eastAsia="Calibri" w:hAnsi="Arial" w:cs="Arial"/>
          <w:sz w:val="22"/>
          <w:szCs w:val="22"/>
        </w:rPr>
        <w:t>informowanie Zamawiającego o problemach lub okolicznościach mogących wpłynąć na jakość usług lub opóźnienie ich wykonania.</w:t>
      </w:r>
    </w:p>
    <w:p w14:paraId="37009198" w14:textId="24FBF5BC" w:rsidR="00FE398C" w:rsidRPr="00612FF0" w:rsidRDefault="009A72ED" w:rsidP="00612FF0">
      <w:pPr>
        <w:tabs>
          <w:tab w:val="left" w:pos="9072"/>
        </w:tabs>
        <w:spacing w:line="360" w:lineRule="auto"/>
        <w:ind w:left="-142"/>
        <w:rPr>
          <w:rFonts w:ascii="Arial" w:hAnsi="Arial" w:cs="Arial"/>
          <w:sz w:val="22"/>
          <w:szCs w:val="22"/>
        </w:rPr>
      </w:pPr>
      <w:r w:rsidRPr="00612FF0">
        <w:rPr>
          <w:rFonts w:ascii="Arial" w:hAnsi="Arial" w:cs="Arial"/>
          <w:sz w:val="22"/>
          <w:szCs w:val="22"/>
        </w:rPr>
        <w:t xml:space="preserve">  </w:t>
      </w:r>
    </w:p>
    <w:p w14:paraId="2486308B" w14:textId="352A68BB"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5</w:t>
      </w:r>
    </w:p>
    <w:p w14:paraId="4B00FECA" w14:textId="77777777"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Obowiązki Zamawiającego</w:t>
      </w:r>
    </w:p>
    <w:p w14:paraId="5F0C2EE9" w14:textId="77777777" w:rsidR="009E0ACD" w:rsidRPr="00612FF0" w:rsidRDefault="009E0ACD" w:rsidP="00874FD1">
      <w:pPr>
        <w:numPr>
          <w:ilvl w:val="0"/>
          <w:numId w:val="11"/>
        </w:numPr>
        <w:tabs>
          <w:tab w:val="clear" w:pos="720"/>
          <w:tab w:val="num" w:pos="426"/>
        </w:tabs>
        <w:spacing w:before="240" w:line="360" w:lineRule="auto"/>
        <w:ind w:left="-142" w:hanging="357"/>
        <w:rPr>
          <w:rFonts w:ascii="Arial" w:hAnsi="Arial" w:cs="Arial"/>
          <w:i/>
          <w:sz w:val="22"/>
          <w:szCs w:val="22"/>
        </w:rPr>
      </w:pPr>
      <w:r w:rsidRPr="00612FF0">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1708605" w14:textId="6687CD75" w:rsidR="009E0ACD" w:rsidRPr="00612FF0" w:rsidRDefault="009E0ACD" w:rsidP="00612FF0">
      <w:pPr>
        <w:numPr>
          <w:ilvl w:val="0"/>
          <w:numId w:val="11"/>
        </w:numPr>
        <w:tabs>
          <w:tab w:val="clear" w:pos="720"/>
          <w:tab w:val="num" w:pos="426"/>
        </w:tabs>
        <w:spacing w:line="360" w:lineRule="auto"/>
        <w:ind w:left="-142" w:hanging="357"/>
        <w:rPr>
          <w:rFonts w:ascii="Arial" w:hAnsi="Arial" w:cs="Arial"/>
          <w:sz w:val="22"/>
          <w:szCs w:val="22"/>
        </w:rPr>
      </w:pPr>
      <w:r w:rsidRPr="00612FF0">
        <w:rPr>
          <w:rFonts w:ascii="Arial" w:hAnsi="Arial" w:cs="Arial"/>
          <w:sz w:val="22"/>
          <w:szCs w:val="22"/>
        </w:rPr>
        <w:t>Zamawiający zobowiązany jest do odbioru</w:t>
      </w:r>
      <w:r w:rsidRPr="00612FF0">
        <w:rPr>
          <w:rFonts w:ascii="Arial" w:hAnsi="Arial" w:cs="Arial"/>
          <w:i/>
          <w:sz w:val="22"/>
          <w:szCs w:val="22"/>
        </w:rPr>
        <w:t xml:space="preserve"> </w:t>
      </w:r>
      <w:r w:rsidR="00DC028B" w:rsidRPr="002F6DDB">
        <w:rPr>
          <w:rFonts w:ascii="Arial" w:hAnsi="Arial" w:cs="Arial"/>
          <w:iCs/>
          <w:sz w:val="22"/>
          <w:szCs w:val="22"/>
        </w:rPr>
        <w:t>Usług</w:t>
      </w:r>
      <w:r w:rsidRPr="00612FF0">
        <w:rPr>
          <w:rFonts w:ascii="Arial" w:hAnsi="Arial" w:cs="Arial"/>
          <w:i/>
          <w:sz w:val="22"/>
          <w:szCs w:val="22"/>
        </w:rPr>
        <w:t xml:space="preserve"> </w:t>
      </w:r>
      <w:r w:rsidRPr="00612FF0">
        <w:rPr>
          <w:rFonts w:ascii="Arial" w:hAnsi="Arial" w:cs="Arial"/>
          <w:sz w:val="22"/>
          <w:szCs w:val="22"/>
        </w:rPr>
        <w:t xml:space="preserve">należytej jakości. </w:t>
      </w:r>
    </w:p>
    <w:p w14:paraId="34D1597C" w14:textId="6F2FC9D8" w:rsidR="003474E4" w:rsidRPr="00612FF0" w:rsidRDefault="00766125" w:rsidP="00612FF0">
      <w:pPr>
        <w:numPr>
          <w:ilvl w:val="0"/>
          <w:numId w:val="11"/>
        </w:numPr>
        <w:tabs>
          <w:tab w:val="clear" w:pos="720"/>
          <w:tab w:val="num" w:pos="426"/>
        </w:tabs>
        <w:spacing w:line="360" w:lineRule="auto"/>
        <w:ind w:left="-142" w:hanging="357"/>
        <w:rPr>
          <w:rFonts w:ascii="Arial" w:hAnsi="Arial" w:cs="Arial"/>
          <w:b/>
          <w:sz w:val="22"/>
          <w:szCs w:val="22"/>
        </w:rPr>
      </w:pPr>
      <w:r w:rsidRPr="00766125">
        <w:rPr>
          <w:rFonts w:ascii="Arial" w:hAnsi="Arial" w:cs="Arial"/>
          <w:sz w:val="22"/>
          <w:szCs w:val="22"/>
        </w:rPr>
        <w:t>Zamawiający zobowiązuje się do bieżącej wymiany informacji z Wykonawcą,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Zamawiającym i Wykonawcą</w:t>
      </w:r>
      <w:r w:rsidR="00DC028B" w:rsidRPr="00612FF0">
        <w:rPr>
          <w:rFonts w:ascii="Arial" w:hAnsi="Arial" w:cs="Arial"/>
          <w:sz w:val="22"/>
          <w:szCs w:val="22"/>
        </w:rPr>
        <w:t>.</w:t>
      </w:r>
    </w:p>
    <w:p w14:paraId="45204C23" w14:textId="09FFC911" w:rsidR="003474E4" w:rsidRPr="00612FF0" w:rsidRDefault="003474E4" w:rsidP="00612FF0">
      <w:pPr>
        <w:numPr>
          <w:ilvl w:val="0"/>
          <w:numId w:val="11"/>
        </w:numPr>
        <w:tabs>
          <w:tab w:val="clear" w:pos="720"/>
          <w:tab w:val="num" w:pos="426"/>
        </w:tabs>
        <w:spacing w:line="360" w:lineRule="auto"/>
        <w:ind w:left="-142" w:hanging="357"/>
        <w:rPr>
          <w:rFonts w:ascii="Arial" w:hAnsi="Arial" w:cs="Arial"/>
          <w:b/>
          <w:sz w:val="22"/>
          <w:szCs w:val="22"/>
        </w:rPr>
      </w:pPr>
      <w:r w:rsidRPr="00612FF0">
        <w:rPr>
          <w:rFonts w:ascii="Arial" w:hAnsi="Arial" w:cs="Arial"/>
          <w:sz w:val="22"/>
          <w:szCs w:val="22"/>
        </w:rPr>
        <w:t>Zamawiający zobowiązuje się do:</w:t>
      </w:r>
    </w:p>
    <w:p w14:paraId="0315BAB4" w14:textId="2B5913F1" w:rsidR="003474E4" w:rsidRPr="00612FF0" w:rsidRDefault="003474E4" w:rsidP="002F6DDB">
      <w:pPr>
        <w:numPr>
          <w:ilvl w:val="0"/>
          <w:numId w:val="39"/>
        </w:numPr>
        <w:tabs>
          <w:tab w:val="clear" w:pos="786"/>
          <w:tab w:val="num" w:pos="142"/>
        </w:tabs>
        <w:autoSpaceDE w:val="0"/>
        <w:autoSpaceDN w:val="0"/>
        <w:spacing w:after="120" w:line="360" w:lineRule="auto"/>
        <w:ind w:left="142" w:hanging="284"/>
        <w:rPr>
          <w:rFonts w:ascii="Arial" w:hAnsi="Arial" w:cs="Arial"/>
          <w:sz w:val="22"/>
          <w:szCs w:val="22"/>
        </w:rPr>
      </w:pPr>
      <w:r w:rsidRPr="00D746A8">
        <w:rPr>
          <w:rFonts w:ascii="Arial" w:hAnsi="Arial" w:cs="Arial"/>
          <w:sz w:val="22"/>
          <w:szCs w:val="22"/>
        </w:rPr>
        <w:t xml:space="preserve">pisemnego zgłaszania na bieżąco, w trybie roboczym wszelkich zmian danych zawartych w </w:t>
      </w:r>
      <w:r w:rsidRPr="00D746A8">
        <w:rPr>
          <w:rFonts w:ascii="Arial" w:hAnsi="Arial" w:cs="Arial"/>
          <w:b/>
          <w:sz w:val="22"/>
          <w:szCs w:val="22"/>
        </w:rPr>
        <w:t xml:space="preserve">Załącznikach nr </w:t>
      </w:r>
      <w:r w:rsidR="00D87D4A" w:rsidRPr="00D746A8">
        <w:rPr>
          <w:rFonts w:ascii="Arial" w:hAnsi="Arial" w:cs="Arial"/>
          <w:b/>
          <w:sz w:val="22"/>
          <w:szCs w:val="22"/>
        </w:rPr>
        <w:t>8</w:t>
      </w:r>
      <w:r w:rsidRPr="00D746A8">
        <w:rPr>
          <w:rFonts w:ascii="Arial" w:hAnsi="Arial" w:cs="Arial"/>
          <w:b/>
          <w:sz w:val="22"/>
          <w:szCs w:val="22"/>
        </w:rPr>
        <w:t xml:space="preserve"> i nr </w:t>
      </w:r>
      <w:r w:rsidR="00D87D4A" w:rsidRPr="00D746A8">
        <w:rPr>
          <w:rFonts w:ascii="Arial" w:hAnsi="Arial" w:cs="Arial"/>
          <w:b/>
          <w:sz w:val="22"/>
          <w:szCs w:val="22"/>
        </w:rPr>
        <w:t>9</w:t>
      </w:r>
      <w:r w:rsidRPr="00D746A8">
        <w:rPr>
          <w:rFonts w:ascii="Arial" w:hAnsi="Arial" w:cs="Arial"/>
          <w:b/>
          <w:sz w:val="22"/>
          <w:szCs w:val="22"/>
        </w:rPr>
        <w:t xml:space="preserve"> </w:t>
      </w:r>
      <w:r w:rsidRPr="00D746A8">
        <w:rPr>
          <w:rFonts w:ascii="Arial" w:hAnsi="Arial" w:cs="Arial"/>
          <w:sz w:val="22"/>
          <w:szCs w:val="22"/>
        </w:rPr>
        <w:t>do</w:t>
      </w:r>
      <w:r w:rsidRPr="00612FF0">
        <w:rPr>
          <w:rFonts w:ascii="Arial" w:hAnsi="Arial" w:cs="Arial"/>
          <w:sz w:val="22"/>
          <w:szCs w:val="22"/>
        </w:rPr>
        <w:t xml:space="preserve"> niniejszej Umowy;</w:t>
      </w:r>
    </w:p>
    <w:p w14:paraId="73A832A6" w14:textId="77777777" w:rsidR="003474E4" w:rsidRPr="00612FF0" w:rsidRDefault="003474E4" w:rsidP="002F6DDB">
      <w:pPr>
        <w:numPr>
          <w:ilvl w:val="0"/>
          <w:numId w:val="39"/>
        </w:numPr>
        <w:tabs>
          <w:tab w:val="clear" w:pos="786"/>
          <w:tab w:val="num" w:pos="142"/>
        </w:tabs>
        <w:autoSpaceDE w:val="0"/>
        <w:autoSpaceDN w:val="0"/>
        <w:spacing w:line="360" w:lineRule="auto"/>
        <w:ind w:left="142" w:hanging="284"/>
        <w:rPr>
          <w:rFonts w:ascii="Arial" w:hAnsi="Arial" w:cs="Arial"/>
          <w:sz w:val="22"/>
          <w:szCs w:val="22"/>
        </w:rPr>
      </w:pPr>
      <w:r w:rsidRPr="00612FF0">
        <w:rPr>
          <w:rFonts w:ascii="Arial" w:hAnsi="Arial" w:cs="Arial"/>
          <w:sz w:val="22"/>
          <w:szCs w:val="22"/>
        </w:rPr>
        <w:t>zapewnienia dostępu do obiektów i urządzeń niezbędnych dla realizacji usług będących  przedmiotem Umowy, na czas konieczny do wykonania usługi, w terminie i czasie uzgodnionym przez Zamawiającego i Wykonawcę;</w:t>
      </w:r>
    </w:p>
    <w:p w14:paraId="16AC1168" w14:textId="77777777" w:rsidR="003474E4" w:rsidRPr="00612FF0" w:rsidRDefault="003474E4" w:rsidP="00D87D4A">
      <w:pPr>
        <w:numPr>
          <w:ilvl w:val="0"/>
          <w:numId w:val="39"/>
        </w:numPr>
        <w:tabs>
          <w:tab w:val="clear" w:pos="786"/>
          <w:tab w:val="num" w:pos="142"/>
        </w:tabs>
        <w:autoSpaceDE w:val="0"/>
        <w:autoSpaceDN w:val="0"/>
        <w:spacing w:line="360" w:lineRule="auto"/>
        <w:ind w:left="142" w:hanging="284"/>
        <w:jc w:val="both"/>
        <w:rPr>
          <w:rFonts w:ascii="Arial" w:hAnsi="Arial" w:cs="Arial"/>
          <w:sz w:val="22"/>
          <w:szCs w:val="22"/>
        </w:rPr>
      </w:pPr>
      <w:r w:rsidRPr="00612FF0">
        <w:rPr>
          <w:rFonts w:ascii="Arial" w:hAnsi="Arial" w:cs="Arial"/>
          <w:sz w:val="22"/>
          <w:szCs w:val="22"/>
        </w:rPr>
        <w:t xml:space="preserve">informowania Wykonawcy o zaistniałych awariach w urządzeniach </w:t>
      </w:r>
      <w:proofErr w:type="spellStart"/>
      <w:r w:rsidRPr="00612FF0">
        <w:rPr>
          <w:rFonts w:ascii="Arial" w:hAnsi="Arial" w:cs="Arial"/>
          <w:sz w:val="22"/>
          <w:szCs w:val="22"/>
        </w:rPr>
        <w:t>tk</w:t>
      </w:r>
      <w:proofErr w:type="spellEnd"/>
      <w:r w:rsidRPr="00612FF0">
        <w:rPr>
          <w:rFonts w:ascii="Arial" w:hAnsi="Arial" w:cs="Arial"/>
          <w:sz w:val="22"/>
          <w:szCs w:val="22"/>
        </w:rPr>
        <w:t xml:space="preserve"> objętych niniejszą Umową;</w:t>
      </w:r>
    </w:p>
    <w:p w14:paraId="62247A00" w14:textId="77777777" w:rsidR="003474E4" w:rsidRPr="00612FF0" w:rsidRDefault="003474E4" w:rsidP="00D87D4A">
      <w:pPr>
        <w:numPr>
          <w:ilvl w:val="0"/>
          <w:numId w:val="39"/>
        </w:numPr>
        <w:tabs>
          <w:tab w:val="clear" w:pos="786"/>
          <w:tab w:val="num" w:pos="142"/>
        </w:tabs>
        <w:autoSpaceDE w:val="0"/>
        <w:autoSpaceDN w:val="0"/>
        <w:spacing w:line="360" w:lineRule="auto"/>
        <w:ind w:left="142" w:right="-142" w:hanging="284"/>
        <w:jc w:val="both"/>
        <w:rPr>
          <w:rFonts w:ascii="Arial" w:hAnsi="Arial" w:cs="Arial"/>
          <w:sz w:val="22"/>
          <w:szCs w:val="22"/>
        </w:rPr>
      </w:pPr>
      <w:r w:rsidRPr="00612FF0">
        <w:rPr>
          <w:rFonts w:ascii="Arial" w:hAnsi="Arial" w:cs="Arial"/>
          <w:sz w:val="22"/>
          <w:szCs w:val="22"/>
        </w:rPr>
        <w:t xml:space="preserve">zawiadomienia Wykonawcy z miesięcznym wyprzedzeniem o planowanych remontach urządzeń telekomunikacji kolejowej będących własnością Zamawiającego, mogących mieć wpływ na pracę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objętych przedmiotem Umowy lub urządzeń znajdujących się na stanie i w eksploatacji Wykonawcy;</w:t>
      </w:r>
    </w:p>
    <w:p w14:paraId="2C694D2F" w14:textId="7028BC69" w:rsidR="003474E4" w:rsidRPr="00115FE2" w:rsidRDefault="003474E4" w:rsidP="00612FF0">
      <w:pPr>
        <w:numPr>
          <w:ilvl w:val="0"/>
          <w:numId w:val="39"/>
        </w:numPr>
        <w:tabs>
          <w:tab w:val="clear" w:pos="786"/>
          <w:tab w:val="num" w:pos="142"/>
        </w:tabs>
        <w:autoSpaceDE w:val="0"/>
        <w:autoSpaceDN w:val="0"/>
        <w:spacing w:after="120" w:line="360" w:lineRule="auto"/>
        <w:ind w:left="142" w:hanging="284"/>
        <w:jc w:val="both"/>
        <w:rPr>
          <w:rFonts w:ascii="Arial" w:hAnsi="Arial" w:cs="Arial"/>
          <w:sz w:val="22"/>
          <w:szCs w:val="22"/>
        </w:rPr>
      </w:pPr>
      <w:r w:rsidRPr="00612FF0">
        <w:rPr>
          <w:rFonts w:ascii="Arial" w:hAnsi="Arial" w:cs="Arial"/>
          <w:sz w:val="22"/>
          <w:szCs w:val="22"/>
        </w:rPr>
        <w:t xml:space="preserve">pisemnego zawiadamiania Wykonawcy o zmianach w </w:t>
      </w:r>
      <w:r w:rsidRPr="00612FF0">
        <w:rPr>
          <w:rFonts w:ascii="Arial" w:hAnsi="Arial" w:cs="Arial"/>
          <w:b/>
          <w:sz w:val="22"/>
          <w:szCs w:val="22"/>
        </w:rPr>
        <w:t>Załączniku nr 2</w:t>
      </w:r>
      <w:r w:rsidR="00766125">
        <w:rPr>
          <w:rFonts w:ascii="Arial" w:hAnsi="Arial" w:cs="Arial"/>
          <w:b/>
          <w:sz w:val="22"/>
          <w:szCs w:val="22"/>
        </w:rPr>
        <w:t xml:space="preserve"> i</w:t>
      </w:r>
      <w:r w:rsidRPr="00612FF0">
        <w:rPr>
          <w:rFonts w:ascii="Arial" w:hAnsi="Arial" w:cs="Arial"/>
          <w:sz w:val="22"/>
          <w:szCs w:val="22"/>
        </w:rPr>
        <w:t xml:space="preserve"> </w:t>
      </w:r>
      <w:r w:rsidRPr="00612FF0">
        <w:rPr>
          <w:rFonts w:ascii="Arial" w:hAnsi="Arial" w:cs="Arial"/>
          <w:b/>
          <w:sz w:val="22"/>
          <w:szCs w:val="22"/>
        </w:rPr>
        <w:t>Załączniku Nr 2a</w:t>
      </w:r>
      <w:r w:rsidRPr="00612FF0">
        <w:rPr>
          <w:rFonts w:ascii="Arial" w:hAnsi="Arial" w:cs="Arial"/>
          <w:sz w:val="22"/>
          <w:szCs w:val="22"/>
        </w:rPr>
        <w:t xml:space="preserve"> do niniejszej Umowy, z zastrzeżeniem okoliczności zmian wymienionych w § 2 ust. 4 (wraz z podaniem przyczyny wprowadzonych zmian)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objętych przedmiotem Umowy oraz o wprowadzanych do eksploatacji nowych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wraz z udostępnieniem ich dokumentacji </w:t>
      </w:r>
      <w:r w:rsidRPr="00115FE2">
        <w:rPr>
          <w:rFonts w:ascii="Arial" w:hAnsi="Arial" w:cs="Arial"/>
          <w:sz w:val="22"/>
          <w:szCs w:val="22"/>
        </w:rPr>
        <w:t>technicznych oraz wskazaniem dla nich terminu upływu gwarancji producenta bądź dostawcy.</w:t>
      </w:r>
    </w:p>
    <w:p w14:paraId="5EC2CF3A" w14:textId="2B2C796D" w:rsidR="003474E4" w:rsidRPr="00612FF0" w:rsidRDefault="00DC028B" w:rsidP="00612FF0">
      <w:pPr>
        <w:tabs>
          <w:tab w:val="num" w:pos="786"/>
        </w:tabs>
        <w:autoSpaceDE w:val="0"/>
        <w:autoSpaceDN w:val="0"/>
        <w:spacing w:line="360" w:lineRule="auto"/>
        <w:ind w:left="-284" w:hanging="283"/>
        <w:rPr>
          <w:rFonts w:ascii="Arial" w:hAnsi="Arial" w:cs="Arial"/>
          <w:b/>
          <w:sz w:val="22"/>
          <w:szCs w:val="22"/>
        </w:rPr>
      </w:pPr>
      <w:r w:rsidRPr="00115FE2">
        <w:rPr>
          <w:rFonts w:ascii="Arial" w:hAnsi="Arial" w:cs="Arial"/>
          <w:sz w:val="22"/>
          <w:szCs w:val="22"/>
        </w:rPr>
        <w:t>5</w:t>
      </w:r>
      <w:r w:rsidR="003474E4" w:rsidRPr="00115FE2">
        <w:rPr>
          <w:rFonts w:ascii="Arial" w:hAnsi="Arial" w:cs="Arial"/>
          <w:sz w:val="22"/>
          <w:szCs w:val="22"/>
        </w:rPr>
        <w:t xml:space="preserve">. Zobowiązania określone w ust. </w:t>
      </w:r>
      <w:r w:rsidR="00BF4156" w:rsidRPr="00115FE2">
        <w:rPr>
          <w:rFonts w:ascii="Arial" w:hAnsi="Arial" w:cs="Arial"/>
          <w:sz w:val="22"/>
          <w:szCs w:val="22"/>
        </w:rPr>
        <w:t>4</w:t>
      </w:r>
      <w:r w:rsidR="003474E4" w:rsidRPr="00115FE2">
        <w:rPr>
          <w:rFonts w:ascii="Arial" w:hAnsi="Arial" w:cs="Arial"/>
          <w:sz w:val="22"/>
          <w:szCs w:val="22"/>
        </w:rPr>
        <w:t xml:space="preserve"> realizowane będą w imieniu Zamawiającego przez kierownika jednostki organizacyjnej Zamawiającego</w:t>
      </w:r>
      <w:r w:rsidR="003474E4" w:rsidRPr="00115FE2">
        <w:rPr>
          <w:rFonts w:ascii="Arial" w:hAnsi="Arial" w:cs="Arial"/>
          <w:bCs/>
          <w:sz w:val="22"/>
          <w:szCs w:val="22"/>
        </w:rPr>
        <w:t>.</w:t>
      </w:r>
      <w:r w:rsidRPr="00D746A8">
        <w:rPr>
          <w:rFonts w:ascii="Arial" w:hAnsi="Arial" w:cs="Arial"/>
          <w:bCs/>
          <w:sz w:val="22"/>
          <w:szCs w:val="22"/>
        </w:rPr>
        <w:t xml:space="preserve"> </w:t>
      </w:r>
    </w:p>
    <w:p w14:paraId="1C692330" w14:textId="5ABA15D1"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6</w:t>
      </w:r>
    </w:p>
    <w:p w14:paraId="0877AEB9" w14:textId="77777777"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Podwykonawcy</w:t>
      </w:r>
    </w:p>
    <w:p w14:paraId="77073A91" w14:textId="77777777" w:rsidR="003474E4" w:rsidRPr="00D746A8" w:rsidRDefault="009E0ACD" w:rsidP="00612FF0">
      <w:pPr>
        <w:numPr>
          <w:ilvl w:val="0"/>
          <w:numId w:val="3"/>
        </w:numPr>
        <w:tabs>
          <w:tab w:val="clear" w:pos="720"/>
          <w:tab w:val="num" w:pos="426"/>
        </w:tabs>
        <w:spacing w:line="360" w:lineRule="auto"/>
        <w:ind w:left="-142" w:hanging="426"/>
        <w:rPr>
          <w:rFonts w:ascii="Arial" w:hAnsi="Arial" w:cs="Arial"/>
          <w:b/>
          <w:sz w:val="22"/>
          <w:szCs w:val="22"/>
        </w:rPr>
      </w:pPr>
      <w:r w:rsidRPr="00612FF0">
        <w:rPr>
          <w:rFonts w:ascii="Arial" w:hAnsi="Arial" w:cs="Arial"/>
          <w:sz w:val="22"/>
          <w:szCs w:val="22"/>
        </w:rPr>
        <w:t xml:space="preserve">Przy wykonywaniu Umowy Wykonawca </w:t>
      </w:r>
      <w:r w:rsidRPr="00766125">
        <w:rPr>
          <w:rFonts w:ascii="Arial" w:hAnsi="Arial" w:cs="Arial"/>
          <w:iCs/>
          <w:sz w:val="22"/>
          <w:szCs w:val="22"/>
        </w:rPr>
        <w:t>nie może</w:t>
      </w:r>
      <w:r w:rsidRPr="00612FF0">
        <w:rPr>
          <w:rFonts w:ascii="Arial" w:hAnsi="Arial" w:cs="Arial"/>
          <w:i/>
          <w:sz w:val="22"/>
          <w:szCs w:val="22"/>
        </w:rPr>
        <w:t xml:space="preserve"> </w:t>
      </w:r>
      <w:r w:rsidRPr="00612FF0">
        <w:rPr>
          <w:rFonts w:ascii="Arial" w:hAnsi="Arial" w:cs="Arial"/>
          <w:sz w:val="22"/>
          <w:szCs w:val="22"/>
        </w:rPr>
        <w:t>posługiwać się podwykonawcami (dalej: „</w:t>
      </w:r>
      <w:r w:rsidRPr="00612FF0">
        <w:rPr>
          <w:rFonts w:ascii="Arial" w:hAnsi="Arial" w:cs="Arial"/>
          <w:b/>
          <w:sz w:val="22"/>
          <w:szCs w:val="22"/>
        </w:rPr>
        <w:t>Podwykonawcy</w:t>
      </w:r>
      <w:r w:rsidRPr="00612FF0">
        <w:rPr>
          <w:rFonts w:ascii="Arial" w:hAnsi="Arial" w:cs="Arial"/>
          <w:sz w:val="22"/>
          <w:szCs w:val="22"/>
        </w:rPr>
        <w:t xml:space="preserve">”). </w:t>
      </w:r>
    </w:p>
    <w:p w14:paraId="61A346CD" w14:textId="7303E222"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7</w:t>
      </w:r>
    </w:p>
    <w:p w14:paraId="4FE01404" w14:textId="77777777" w:rsidR="009E0ACD" w:rsidRPr="00D75012" w:rsidRDefault="009E0ACD"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Wynagrodzenie</w:t>
      </w:r>
    </w:p>
    <w:p w14:paraId="53ED3B41" w14:textId="583F7BDC" w:rsidR="009E0ACD" w:rsidRPr="00612FF0" w:rsidRDefault="009E0ACD" w:rsidP="00612FF0">
      <w:pPr>
        <w:pStyle w:val="Akapitzlist"/>
        <w:numPr>
          <w:ilvl w:val="0"/>
          <w:numId w:val="24"/>
        </w:numPr>
        <w:spacing w:line="360" w:lineRule="auto"/>
        <w:ind w:left="-207"/>
        <w:rPr>
          <w:rFonts w:ascii="Arial" w:hAnsi="Arial" w:cs="Arial"/>
          <w:sz w:val="22"/>
          <w:szCs w:val="22"/>
        </w:rPr>
      </w:pPr>
      <w:r w:rsidRPr="00612FF0">
        <w:rPr>
          <w:rFonts w:ascii="Arial" w:hAnsi="Arial" w:cs="Arial"/>
          <w:sz w:val="22"/>
          <w:szCs w:val="22"/>
        </w:rPr>
        <w:t>Z tytułu należytego wykonywania Umowy Wykonawcy przysługuje wynagrodzenie (dalej: „</w:t>
      </w:r>
      <w:r w:rsidRPr="00612FF0">
        <w:rPr>
          <w:rFonts w:ascii="Arial" w:hAnsi="Arial" w:cs="Arial"/>
          <w:b/>
          <w:sz w:val="22"/>
          <w:szCs w:val="22"/>
        </w:rPr>
        <w:t>Wynagrodzenie</w:t>
      </w:r>
      <w:r w:rsidRPr="00612FF0">
        <w:rPr>
          <w:rFonts w:ascii="Arial" w:hAnsi="Arial" w:cs="Arial"/>
          <w:sz w:val="22"/>
          <w:szCs w:val="22"/>
        </w:rPr>
        <w:t>”) zgodne ze złożoną przez Wykonawcę ofertą:</w:t>
      </w:r>
    </w:p>
    <w:p w14:paraId="416FE7D4" w14:textId="292D6D7D" w:rsidR="00874FD1" w:rsidRDefault="00874FD1" w:rsidP="00874FD1">
      <w:pPr>
        <w:pStyle w:val="Akapitzlist"/>
        <w:numPr>
          <w:ilvl w:val="0"/>
          <w:numId w:val="22"/>
        </w:numPr>
        <w:spacing w:line="360" w:lineRule="auto"/>
        <w:ind w:left="77"/>
        <w:rPr>
          <w:rFonts w:ascii="Arial" w:hAnsi="Arial" w:cs="Arial"/>
          <w:sz w:val="22"/>
          <w:szCs w:val="22"/>
        </w:rPr>
      </w:pPr>
      <w:r>
        <w:rPr>
          <w:rFonts w:ascii="Arial" w:hAnsi="Arial" w:cs="Arial"/>
          <w:sz w:val="22"/>
          <w:szCs w:val="22"/>
        </w:rPr>
        <w:t>w zakresie Części 1:</w:t>
      </w:r>
    </w:p>
    <w:p w14:paraId="7D1D91CB" w14:textId="454CAA48" w:rsidR="00874FD1" w:rsidRDefault="00874FD1" w:rsidP="00874FD1">
      <w:pPr>
        <w:pStyle w:val="Akapitzlist"/>
        <w:numPr>
          <w:ilvl w:val="0"/>
          <w:numId w:val="23"/>
        </w:numPr>
        <w:spacing w:line="360" w:lineRule="auto"/>
        <w:rPr>
          <w:rFonts w:ascii="Arial" w:hAnsi="Arial" w:cs="Arial"/>
          <w:sz w:val="22"/>
          <w:szCs w:val="22"/>
        </w:rPr>
      </w:pPr>
      <w:r>
        <w:rPr>
          <w:rFonts w:ascii="Arial" w:hAnsi="Arial" w:cs="Arial"/>
          <w:sz w:val="22"/>
          <w:szCs w:val="22"/>
        </w:rPr>
        <w:t>Netto: …….. PLN (słownie: ….. )</w:t>
      </w:r>
    </w:p>
    <w:p w14:paraId="726F1A85" w14:textId="6E68CB50" w:rsidR="00874FD1" w:rsidRDefault="00874FD1" w:rsidP="00874FD1">
      <w:pPr>
        <w:pStyle w:val="Akapitzlist"/>
        <w:numPr>
          <w:ilvl w:val="0"/>
          <w:numId w:val="23"/>
        </w:numPr>
        <w:spacing w:line="360" w:lineRule="auto"/>
        <w:rPr>
          <w:rFonts w:ascii="Arial" w:hAnsi="Arial" w:cs="Arial"/>
          <w:sz w:val="22"/>
          <w:szCs w:val="22"/>
        </w:rPr>
      </w:pPr>
      <w:r>
        <w:rPr>
          <w:rFonts w:ascii="Arial" w:hAnsi="Arial" w:cs="Arial"/>
          <w:sz w:val="22"/>
          <w:szCs w:val="22"/>
        </w:rPr>
        <w:t>VAT: … % …….. PLN (słownie: ….. )</w:t>
      </w:r>
    </w:p>
    <w:p w14:paraId="2B59513C" w14:textId="72382177" w:rsidR="00874FD1" w:rsidRDefault="00874FD1" w:rsidP="00874FD1">
      <w:pPr>
        <w:pStyle w:val="Akapitzlist"/>
        <w:numPr>
          <w:ilvl w:val="0"/>
          <w:numId w:val="23"/>
        </w:numPr>
        <w:spacing w:line="360" w:lineRule="auto"/>
        <w:rPr>
          <w:rFonts w:ascii="Arial" w:hAnsi="Arial" w:cs="Arial"/>
          <w:sz w:val="22"/>
          <w:szCs w:val="22"/>
        </w:rPr>
      </w:pPr>
      <w:r>
        <w:rPr>
          <w:rFonts w:ascii="Arial" w:hAnsi="Arial" w:cs="Arial"/>
          <w:sz w:val="22"/>
          <w:szCs w:val="22"/>
        </w:rPr>
        <w:t>Brutto: …….. PLN (słownie: …… )</w:t>
      </w:r>
    </w:p>
    <w:p w14:paraId="1C8E3A73" w14:textId="01C80953" w:rsidR="00874FD1" w:rsidRDefault="00874FD1" w:rsidP="00874FD1">
      <w:pPr>
        <w:pStyle w:val="Akapitzlist"/>
        <w:numPr>
          <w:ilvl w:val="0"/>
          <w:numId w:val="22"/>
        </w:numPr>
        <w:spacing w:line="360" w:lineRule="auto"/>
        <w:ind w:left="77"/>
        <w:rPr>
          <w:rFonts w:ascii="Arial" w:hAnsi="Arial" w:cs="Arial"/>
          <w:sz w:val="22"/>
          <w:szCs w:val="22"/>
        </w:rPr>
      </w:pPr>
      <w:r>
        <w:rPr>
          <w:rFonts w:ascii="Arial" w:hAnsi="Arial" w:cs="Arial"/>
          <w:sz w:val="22"/>
          <w:szCs w:val="22"/>
        </w:rPr>
        <w:t>w zakresie Części 2:</w:t>
      </w:r>
    </w:p>
    <w:p w14:paraId="1765047A" w14:textId="77777777" w:rsidR="00874FD1" w:rsidRDefault="00874FD1" w:rsidP="00874FD1">
      <w:pPr>
        <w:pStyle w:val="Akapitzlist"/>
        <w:numPr>
          <w:ilvl w:val="0"/>
          <w:numId w:val="52"/>
        </w:numPr>
        <w:spacing w:line="360" w:lineRule="auto"/>
        <w:ind w:left="439"/>
        <w:rPr>
          <w:rFonts w:ascii="Arial" w:hAnsi="Arial" w:cs="Arial"/>
          <w:sz w:val="22"/>
          <w:szCs w:val="22"/>
        </w:rPr>
      </w:pPr>
      <w:r>
        <w:rPr>
          <w:rFonts w:ascii="Arial" w:hAnsi="Arial" w:cs="Arial"/>
          <w:sz w:val="22"/>
          <w:szCs w:val="22"/>
        </w:rPr>
        <w:t>Netto: …….. PLN (słownie: …..)</w:t>
      </w:r>
    </w:p>
    <w:p w14:paraId="196986BA" w14:textId="3197FD05" w:rsidR="00874FD1" w:rsidRDefault="00874FD1" w:rsidP="00874FD1">
      <w:pPr>
        <w:pStyle w:val="Akapitzlist"/>
        <w:numPr>
          <w:ilvl w:val="0"/>
          <w:numId w:val="52"/>
        </w:numPr>
        <w:spacing w:line="360" w:lineRule="auto"/>
        <w:ind w:left="439"/>
        <w:rPr>
          <w:rFonts w:ascii="Arial" w:hAnsi="Arial" w:cs="Arial"/>
          <w:sz w:val="22"/>
          <w:szCs w:val="22"/>
        </w:rPr>
      </w:pPr>
      <w:r>
        <w:rPr>
          <w:rFonts w:ascii="Arial" w:hAnsi="Arial" w:cs="Arial"/>
          <w:sz w:val="22"/>
          <w:szCs w:val="22"/>
        </w:rPr>
        <w:t>VAT: … % …….. PLN (słownie: ….. )</w:t>
      </w:r>
    </w:p>
    <w:p w14:paraId="00624F36" w14:textId="5D0DB726" w:rsidR="00874FD1" w:rsidRDefault="00874FD1" w:rsidP="00874FD1">
      <w:pPr>
        <w:pStyle w:val="Akapitzlist"/>
        <w:numPr>
          <w:ilvl w:val="0"/>
          <w:numId w:val="52"/>
        </w:numPr>
        <w:spacing w:line="360" w:lineRule="auto"/>
        <w:ind w:left="439"/>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PLN (słownie:</w:t>
      </w:r>
      <w:r>
        <w:rPr>
          <w:rFonts w:ascii="Arial" w:hAnsi="Arial" w:cs="Arial"/>
          <w:sz w:val="22"/>
          <w:szCs w:val="22"/>
        </w:rPr>
        <w:t xml:space="preserve"> </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w:t>
      </w:r>
    </w:p>
    <w:p w14:paraId="56858296" w14:textId="721A798F" w:rsidR="00874FD1" w:rsidRPr="00F17125" w:rsidRDefault="00874FD1" w:rsidP="00874FD1">
      <w:pPr>
        <w:pStyle w:val="Akapitzlist"/>
        <w:spacing w:line="360" w:lineRule="auto"/>
        <w:ind w:left="439"/>
        <w:rPr>
          <w:rFonts w:ascii="Arial" w:hAnsi="Arial" w:cs="Arial"/>
          <w:sz w:val="8"/>
          <w:szCs w:val="8"/>
        </w:rPr>
      </w:pPr>
    </w:p>
    <w:p w14:paraId="5AEFA8A2" w14:textId="7CB65CEE" w:rsidR="00874FD1" w:rsidRDefault="00874FD1" w:rsidP="00874FD1">
      <w:pPr>
        <w:pStyle w:val="Akapitzlist"/>
        <w:numPr>
          <w:ilvl w:val="0"/>
          <w:numId w:val="22"/>
        </w:numPr>
        <w:spacing w:line="360" w:lineRule="auto"/>
        <w:ind w:left="77"/>
        <w:rPr>
          <w:rFonts w:ascii="Arial" w:hAnsi="Arial" w:cs="Arial"/>
          <w:sz w:val="22"/>
          <w:szCs w:val="22"/>
        </w:rPr>
      </w:pPr>
      <w:r>
        <w:rPr>
          <w:rFonts w:ascii="Arial" w:hAnsi="Arial" w:cs="Arial"/>
          <w:sz w:val="22"/>
          <w:szCs w:val="22"/>
        </w:rPr>
        <w:t>całkowita łączna maksymalna wartość Wynagrodzenia nie przekroczy kwoty:</w:t>
      </w:r>
    </w:p>
    <w:p w14:paraId="3725258B" w14:textId="7B1822A6" w:rsidR="00874FD1" w:rsidRDefault="00874FD1" w:rsidP="00874FD1">
      <w:pPr>
        <w:pStyle w:val="Akapitzlist"/>
        <w:numPr>
          <w:ilvl w:val="0"/>
          <w:numId w:val="53"/>
        </w:numPr>
        <w:spacing w:line="360" w:lineRule="auto"/>
        <w:ind w:left="439"/>
        <w:rPr>
          <w:rFonts w:ascii="Arial" w:hAnsi="Arial" w:cs="Arial"/>
          <w:sz w:val="22"/>
          <w:szCs w:val="22"/>
        </w:rPr>
      </w:pPr>
      <w:r>
        <w:rPr>
          <w:rFonts w:ascii="Arial" w:hAnsi="Arial" w:cs="Arial"/>
          <w:sz w:val="22"/>
          <w:szCs w:val="22"/>
        </w:rPr>
        <w:t>Netto: …….. PLN (słownie: ….. )</w:t>
      </w:r>
    </w:p>
    <w:p w14:paraId="271E2568" w14:textId="67F634CF" w:rsidR="00874FD1" w:rsidRDefault="00874FD1" w:rsidP="00874FD1">
      <w:pPr>
        <w:pStyle w:val="Akapitzlist"/>
        <w:numPr>
          <w:ilvl w:val="0"/>
          <w:numId w:val="53"/>
        </w:numPr>
        <w:spacing w:line="360" w:lineRule="auto"/>
        <w:ind w:left="439"/>
        <w:rPr>
          <w:rFonts w:ascii="Arial" w:hAnsi="Arial" w:cs="Arial"/>
          <w:sz w:val="22"/>
          <w:szCs w:val="22"/>
        </w:rPr>
      </w:pPr>
      <w:r>
        <w:rPr>
          <w:rFonts w:ascii="Arial" w:hAnsi="Arial" w:cs="Arial"/>
          <w:sz w:val="22"/>
          <w:szCs w:val="22"/>
        </w:rPr>
        <w:t>VAT: … % …….. PLN (słownie: ….. )</w:t>
      </w:r>
    </w:p>
    <w:p w14:paraId="4A8DCD70" w14:textId="1A75659F" w:rsidR="00874FD1" w:rsidRPr="00892CD9" w:rsidRDefault="00874FD1" w:rsidP="00874FD1">
      <w:pPr>
        <w:pStyle w:val="Akapitzlist"/>
        <w:numPr>
          <w:ilvl w:val="0"/>
          <w:numId w:val="53"/>
        </w:numPr>
        <w:spacing w:line="360" w:lineRule="auto"/>
        <w:ind w:left="439"/>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PLN (słownie:</w:t>
      </w:r>
      <w:r>
        <w:rPr>
          <w:rFonts w:ascii="Arial" w:hAnsi="Arial" w:cs="Arial"/>
          <w:sz w:val="22"/>
          <w:szCs w:val="22"/>
        </w:rPr>
        <w:t xml:space="preserve"> </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w:t>
      </w:r>
    </w:p>
    <w:p w14:paraId="22139D65" w14:textId="020C2E4D" w:rsidR="00892CD9" w:rsidRPr="00612FF0" w:rsidRDefault="00892CD9" w:rsidP="00612FF0">
      <w:pPr>
        <w:pStyle w:val="Akapitzlist"/>
        <w:numPr>
          <w:ilvl w:val="0"/>
          <w:numId w:val="24"/>
        </w:numPr>
        <w:spacing w:line="360" w:lineRule="auto"/>
        <w:ind w:left="-207"/>
        <w:rPr>
          <w:rFonts w:ascii="Arial" w:hAnsi="Arial" w:cs="Arial"/>
          <w:sz w:val="22"/>
          <w:szCs w:val="22"/>
        </w:rPr>
      </w:pPr>
      <w:r w:rsidRPr="00612FF0">
        <w:rPr>
          <w:rFonts w:ascii="Arial" w:hAnsi="Arial" w:cs="Arial"/>
          <w:sz w:val="22"/>
          <w:szCs w:val="22"/>
        </w:rPr>
        <w:t xml:space="preserve">Wynagrodzenie </w:t>
      </w:r>
      <w:r w:rsidRPr="00423427">
        <w:rPr>
          <w:rFonts w:ascii="Arial" w:hAnsi="Arial" w:cs="Arial"/>
          <w:sz w:val="22"/>
          <w:szCs w:val="22"/>
        </w:rPr>
        <w:t>określone w ust. 1 jest stałe i nie będzie podlegać jakimkolwiek zmianom.</w:t>
      </w:r>
      <w:r w:rsidR="003474E4" w:rsidRPr="00612FF0">
        <w:rPr>
          <w:rFonts w:ascii="Arial" w:hAnsi="Arial" w:cs="Arial"/>
          <w:i/>
          <w:sz w:val="22"/>
          <w:szCs w:val="22"/>
        </w:rPr>
        <w:t xml:space="preserve"> </w:t>
      </w:r>
      <w:r w:rsidRPr="00612FF0">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w:t>
      </w:r>
      <w:r w:rsidR="00544380" w:rsidRPr="00612FF0">
        <w:rPr>
          <w:rFonts w:ascii="Arial" w:hAnsi="Arial" w:cs="Arial"/>
          <w:sz w:val="22"/>
          <w:szCs w:val="22"/>
        </w:rPr>
        <w:t xml:space="preserve"> kosztów.</w:t>
      </w:r>
    </w:p>
    <w:p w14:paraId="0E2ED611" w14:textId="562D91AC" w:rsidR="003474E4" w:rsidRPr="000045F3" w:rsidRDefault="003474E4" w:rsidP="00612FF0">
      <w:pPr>
        <w:numPr>
          <w:ilvl w:val="0"/>
          <w:numId w:val="24"/>
        </w:numPr>
        <w:tabs>
          <w:tab w:val="num" w:pos="426"/>
        </w:tabs>
        <w:autoSpaceDE w:val="0"/>
        <w:autoSpaceDN w:val="0"/>
        <w:spacing w:after="120" w:line="360" w:lineRule="auto"/>
        <w:ind w:left="-284" w:hanging="283"/>
        <w:jc w:val="both"/>
        <w:rPr>
          <w:rFonts w:ascii="Arial" w:hAnsi="Arial" w:cs="Arial"/>
          <w:sz w:val="22"/>
          <w:szCs w:val="22"/>
        </w:rPr>
      </w:pPr>
      <w:r w:rsidRPr="00612FF0">
        <w:rPr>
          <w:rFonts w:ascii="Arial" w:hAnsi="Arial" w:cs="Arial"/>
          <w:sz w:val="22"/>
          <w:szCs w:val="22"/>
        </w:rPr>
        <w:t>Ceny jednostkowe (bez podatku VAT) za usługi konserwacji oraz przeglądów okresowych dla poszczególnych rodzajów urządzeń, oznaczonych w </w:t>
      </w:r>
      <w:r w:rsidRPr="00612FF0">
        <w:rPr>
          <w:rFonts w:ascii="Arial" w:hAnsi="Arial" w:cs="Arial"/>
          <w:b/>
          <w:sz w:val="22"/>
          <w:szCs w:val="22"/>
        </w:rPr>
        <w:t>Załączniku nr 2</w:t>
      </w:r>
      <w:r w:rsidR="00766125">
        <w:rPr>
          <w:rFonts w:ascii="Arial" w:hAnsi="Arial" w:cs="Arial"/>
          <w:b/>
          <w:sz w:val="22"/>
          <w:szCs w:val="22"/>
        </w:rPr>
        <w:t xml:space="preserve"> i </w:t>
      </w:r>
      <w:r w:rsidRPr="00612FF0">
        <w:rPr>
          <w:rFonts w:ascii="Arial" w:hAnsi="Arial" w:cs="Arial"/>
          <w:b/>
          <w:sz w:val="22"/>
          <w:szCs w:val="22"/>
        </w:rPr>
        <w:t>Załączniku Nr 2a</w:t>
      </w:r>
      <w:r w:rsidRPr="00612FF0">
        <w:rPr>
          <w:rFonts w:ascii="Arial" w:hAnsi="Arial" w:cs="Arial"/>
          <w:sz w:val="22"/>
          <w:szCs w:val="22"/>
        </w:rPr>
        <w:t xml:space="preserve"> tytułem </w:t>
      </w:r>
      <w:r w:rsidRPr="00CE183E">
        <w:rPr>
          <w:rFonts w:ascii="Arial" w:hAnsi="Arial" w:cs="Arial"/>
          <w:sz w:val="22"/>
          <w:szCs w:val="22"/>
        </w:rPr>
        <w:t>„</w:t>
      </w:r>
      <w:r w:rsidRPr="000045F3">
        <w:rPr>
          <w:rFonts w:ascii="Arial" w:hAnsi="Arial" w:cs="Arial"/>
          <w:sz w:val="22"/>
          <w:szCs w:val="22"/>
        </w:rPr>
        <w:t xml:space="preserve">Nazwa urządzenia”, określono w </w:t>
      </w:r>
      <w:r w:rsidRPr="000045F3">
        <w:rPr>
          <w:rFonts w:ascii="Arial" w:hAnsi="Arial" w:cs="Arial"/>
          <w:b/>
          <w:sz w:val="22"/>
          <w:szCs w:val="22"/>
        </w:rPr>
        <w:t>Załączniku Nr 3</w:t>
      </w:r>
      <w:r w:rsidR="00766125" w:rsidRPr="000045F3">
        <w:rPr>
          <w:rFonts w:ascii="Arial" w:hAnsi="Arial" w:cs="Arial"/>
          <w:b/>
          <w:sz w:val="22"/>
          <w:szCs w:val="22"/>
        </w:rPr>
        <w:t xml:space="preserve"> i</w:t>
      </w:r>
      <w:r w:rsidRPr="000045F3">
        <w:rPr>
          <w:rFonts w:ascii="Arial" w:hAnsi="Arial" w:cs="Arial"/>
          <w:sz w:val="22"/>
          <w:szCs w:val="22"/>
        </w:rPr>
        <w:t xml:space="preserve"> </w:t>
      </w:r>
      <w:r w:rsidRPr="000045F3">
        <w:rPr>
          <w:rFonts w:ascii="Arial" w:hAnsi="Arial" w:cs="Arial"/>
          <w:b/>
          <w:sz w:val="22"/>
          <w:szCs w:val="22"/>
        </w:rPr>
        <w:t>Załączniku Nr 3a</w:t>
      </w:r>
      <w:r w:rsidRPr="000045F3">
        <w:rPr>
          <w:rFonts w:ascii="Arial" w:hAnsi="Arial" w:cs="Arial"/>
          <w:sz w:val="22"/>
          <w:szCs w:val="22"/>
        </w:rPr>
        <w:t xml:space="preserve"> do niniejszej Umowy.</w:t>
      </w:r>
    </w:p>
    <w:p w14:paraId="284B5A73" w14:textId="22B524BE" w:rsidR="00CE183E" w:rsidRPr="000045F3" w:rsidRDefault="00CE183E" w:rsidP="00CE183E">
      <w:pPr>
        <w:numPr>
          <w:ilvl w:val="0"/>
          <w:numId w:val="24"/>
        </w:numPr>
        <w:tabs>
          <w:tab w:val="num" w:pos="426"/>
        </w:tabs>
        <w:autoSpaceDE w:val="0"/>
        <w:autoSpaceDN w:val="0"/>
        <w:spacing w:after="120" w:line="360" w:lineRule="auto"/>
        <w:ind w:left="-284" w:hanging="283"/>
        <w:jc w:val="both"/>
        <w:rPr>
          <w:rFonts w:ascii="Arial" w:hAnsi="Arial" w:cs="Arial"/>
          <w:sz w:val="22"/>
          <w:szCs w:val="22"/>
        </w:rPr>
      </w:pPr>
      <w:r w:rsidRPr="000045F3">
        <w:rPr>
          <w:rFonts w:ascii="Arial" w:hAnsi="Arial" w:cs="Arial"/>
          <w:b/>
          <w:iCs/>
          <w:sz w:val="22"/>
          <w:szCs w:val="22"/>
        </w:rPr>
        <w:t>Stawka roboczogodziny pracy montera z narzutami</w:t>
      </w:r>
      <w:r w:rsidRPr="000045F3">
        <w:rPr>
          <w:rFonts w:ascii="Arial" w:hAnsi="Arial" w:cs="Arial"/>
          <w:sz w:val="22"/>
          <w:szCs w:val="22"/>
        </w:rPr>
        <w:t xml:space="preserve"> (bez podatku VAT) do wyliczenia cen indywidualnych za naprawy planowe i naprawy awaryjne dla urządzeń wymienionych w </w:t>
      </w:r>
      <w:r w:rsidRPr="000045F3">
        <w:rPr>
          <w:rFonts w:ascii="Arial" w:hAnsi="Arial" w:cs="Arial"/>
          <w:b/>
          <w:sz w:val="22"/>
          <w:szCs w:val="22"/>
        </w:rPr>
        <w:t xml:space="preserve">Załączniku nr 2 i Załączniku Nr 2a </w:t>
      </w:r>
      <w:r w:rsidRPr="000045F3">
        <w:rPr>
          <w:rFonts w:ascii="Arial" w:hAnsi="Arial" w:cs="Arial"/>
          <w:sz w:val="22"/>
          <w:szCs w:val="22"/>
        </w:rPr>
        <w:t>wynosi: ……………………………… złotych</w:t>
      </w:r>
    </w:p>
    <w:p w14:paraId="6DD9C345" w14:textId="77777777" w:rsidR="00CE183E" w:rsidRPr="00612FF0" w:rsidRDefault="00CE183E" w:rsidP="00CE183E">
      <w:pPr>
        <w:pStyle w:val="Akapitzlist"/>
        <w:spacing w:line="360" w:lineRule="auto"/>
        <w:ind w:left="-284"/>
        <w:rPr>
          <w:rFonts w:ascii="Arial" w:hAnsi="Arial" w:cs="Arial"/>
          <w:sz w:val="22"/>
          <w:szCs w:val="22"/>
        </w:rPr>
      </w:pPr>
      <w:r w:rsidRPr="00CE183E">
        <w:rPr>
          <w:rFonts w:ascii="Arial" w:hAnsi="Arial" w:cs="Arial"/>
          <w:sz w:val="22"/>
          <w:szCs w:val="22"/>
        </w:rPr>
        <w:t>(słownie: …………………………………………………………….……………….. złotych</w:t>
      </w:r>
    </w:p>
    <w:p w14:paraId="2B7AFDCD" w14:textId="37584878" w:rsidR="003474E4" w:rsidRPr="00612FF0" w:rsidRDefault="003474E4" w:rsidP="00612FF0">
      <w:pPr>
        <w:numPr>
          <w:ilvl w:val="0"/>
          <w:numId w:val="24"/>
        </w:numPr>
        <w:tabs>
          <w:tab w:val="num" w:pos="426"/>
        </w:tabs>
        <w:autoSpaceDE w:val="0"/>
        <w:autoSpaceDN w:val="0"/>
        <w:spacing w:after="120" w:line="360" w:lineRule="auto"/>
        <w:ind w:left="-284" w:hanging="283"/>
        <w:jc w:val="both"/>
        <w:rPr>
          <w:rFonts w:ascii="Arial" w:hAnsi="Arial" w:cs="Arial"/>
          <w:sz w:val="22"/>
          <w:szCs w:val="22"/>
        </w:rPr>
      </w:pPr>
      <w:r w:rsidRPr="00612FF0">
        <w:rPr>
          <w:rFonts w:ascii="Arial" w:hAnsi="Arial" w:cs="Arial"/>
          <w:sz w:val="22"/>
          <w:szCs w:val="22"/>
        </w:rPr>
        <w:t xml:space="preserve">Ceny wymienione w ust. </w:t>
      </w:r>
      <w:r w:rsidR="00D87D4A">
        <w:rPr>
          <w:rFonts w:ascii="Arial" w:hAnsi="Arial" w:cs="Arial"/>
          <w:sz w:val="22"/>
          <w:szCs w:val="22"/>
        </w:rPr>
        <w:t>3</w:t>
      </w:r>
      <w:r w:rsidRPr="00612FF0">
        <w:rPr>
          <w:rFonts w:ascii="Arial" w:hAnsi="Arial" w:cs="Arial"/>
          <w:sz w:val="22"/>
          <w:szCs w:val="22"/>
        </w:rPr>
        <w:t xml:space="preserve"> oraz </w:t>
      </w:r>
      <w:r w:rsidRPr="004247DC">
        <w:rPr>
          <w:rFonts w:ascii="Arial" w:hAnsi="Arial" w:cs="Arial"/>
          <w:sz w:val="22"/>
          <w:szCs w:val="22"/>
        </w:rPr>
        <w:t xml:space="preserve">ust. </w:t>
      </w:r>
      <w:r w:rsidR="00D87D4A" w:rsidRPr="004247DC">
        <w:rPr>
          <w:rFonts w:ascii="Arial" w:hAnsi="Arial" w:cs="Arial"/>
          <w:sz w:val="22"/>
          <w:szCs w:val="22"/>
        </w:rPr>
        <w:t>4</w:t>
      </w:r>
      <w:r w:rsidRPr="00612FF0">
        <w:rPr>
          <w:rFonts w:ascii="Arial" w:hAnsi="Arial" w:cs="Arial"/>
          <w:sz w:val="22"/>
          <w:szCs w:val="22"/>
        </w:rPr>
        <w:t xml:space="preserve"> są niezmienne.</w:t>
      </w:r>
    </w:p>
    <w:p w14:paraId="28675D58" w14:textId="6BC246B8" w:rsidR="003474E4" w:rsidRPr="00612FF0" w:rsidRDefault="003474E4" w:rsidP="00612FF0">
      <w:pPr>
        <w:numPr>
          <w:ilvl w:val="0"/>
          <w:numId w:val="24"/>
        </w:numPr>
        <w:tabs>
          <w:tab w:val="num" w:pos="426"/>
        </w:tabs>
        <w:autoSpaceDE w:val="0"/>
        <w:autoSpaceDN w:val="0"/>
        <w:spacing w:after="120" w:line="360" w:lineRule="auto"/>
        <w:ind w:left="-284" w:hanging="283"/>
        <w:jc w:val="both"/>
        <w:rPr>
          <w:rFonts w:ascii="Arial" w:hAnsi="Arial" w:cs="Arial"/>
          <w:sz w:val="22"/>
          <w:szCs w:val="22"/>
        </w:rPr>
      </w:pPr>
      <w:r w:rsidRPr="00612FF0">
        <w:rPr>
          <w:rFonts w:ascii="Arial" w:hAnsi="Arial" w:cs="Arial"/>
          <w:sz w:val="22"/>
          <w:szCs w:val="22"/>
        </w:rPr>
        <w:t xml:space="preserve">W ramach cen za usługę jednostkową wymienionych w </w:t>
      </w:r>
      <w:r w:rsidRPr="00612FF0">
        <w:rPr>
          <w:rFonts w:ascii="Arial" w:hAnsi="Arial" w:cs="Arial"/>
          <w:b/>
          <w:sz w:val="22"/>
          <w:szCs w:val="22"/>
        </w:rPr>
        <w:t>Załączniku Nr 3</w:t>
      </w:r>
      <w:r w:rsidR="00423427">
        <w:rPr>
          <w:rFonts w:ascii="Arial" w:hAnsi="Arial" w:cs="Arial"/>
          <w:b/>
          <w:sz w:val="22"/>
          <w:szCs w:val="22"/>
        </w:rPr>
        <w:t xml:space="preserve"> i</w:t>
      </w:r>
      <w:r w:rsidRPr="00612FF0">
        <w:rPr>
          <w:rFonts w:ascii="Arial" w:hAnsi="Arial" w:cs="Arial"/>
          <w:b/>
          <w:sz w:val="22"/>
          <w:szCs w:val="22"/>
        </w:rPr>
        <w:t xml:space="preserve"> Załączniku Nr 3a </w:t>
      </w:r>
      <w:r w:rsidRPr="00612FF0">
        <w:rPr>
          <w:rFonts w:ascii="Arial" w:hAnsi="Arial" w:cs="Arial"/>
          <w:sz w:val="22"/>
          <w:szCs w:val="22"/>
        </w:rPr>
        <w:t xml:space="preserve">do niniejszej Umowy wykonywane są czynności określone w Instrukcji Ie-13 (odpowiednio dla zabiegów konserwacyjnych i przeglądów okresowych), bez wynagrodzenia za wymienione elementy, podzespoły, części zamienne, za wyjątkiem elementów zabezpieczenia antykorozyjnego w postaci smarów, farb i lakierów oraz bezpieczników. </w:t>
      </w:r>
    </w:p>
    <w:p w14:paraId="2074B178" w14:textId="77777777" w:rsidR="003474E4" w:rsidRPr="00612FF0" w:rsidRDefault="003474E4" w:rsidP="00423427">
      <w:pPr>
        <w:numPr>
          <w:ilvl w:val="0"/>
          <w:numId w:val="24"/>
        </w:numPr>
        <w:tabs>
          <w:tab w:val="num" w:pos="426"/>
        </w:tabs>
        <w:autoSpaceDE w:val="0"/>
        <w:autoSpaceDN w:val="0"/>
        <w:spacing w:after="120" w:line="360" w:lineRule="auto"/>
        <w:ind w:left="-284" w:hanging="283"/>
        <w:rPr>
          <w:rFonts w:ascii="Arial" w:hAnsi="Arial" w:cs="Arial"/>
          <w:sz w:val="22"/>
          <w:szCs w:val="22"/>
        </w:rPr>
      </w:pPr>
      <w:r w:rsidRPr="00612FF0">
        <w:rPr>
          <w:rFonts w:ascii="Arial" w:hAnsi="Arial" w:cs="Arial"/>
          <w:sz w:val="22"/>
          <w:szCs w:val="22"/>
        </w:rPr>
        <w:t xml:space="preserve">W przypadku konieczności wymiany (wbudowania) materiałów w tym podzespołów i części zamiennych, zabiegi takie należy wykonywać i rozliczać odpowiednio w ramach napraw planowych lub napraw awaryjnych. </w:t>
      </w:r>
    </w:p>
    <w:p w14:paraId="37C8FA6C" w14:textId="77777777" w:rsidR="003474E4" w:rsidRPr="00612FF0" w:rsidRDefault="003474E4" w:rsidP="00612FF0">
      <w:pPr>
        <w:numPr>
          <w:ilvl w:val="0"/>
          <w:numId w:val="24"/>
        </w:numPr>
        <w:spacing w:after="120" w:line="360" w:lineRule="auto"/>
        <w:ind w:left="-284" w:hanging="283"/>
        <w:jc w:val="both"/>
        <w:rPr>
          <w:rFonts w:ascii="Arial" w:hAnsi="Arial" w:cs="Arial"/>
          <w:sz w:val="22"/>
          <w:szCs w:val="22"/>
        </w:rPr>
      </w:pPr>
      <w:r w:rsidRPr="00612FF0">
        <w:rPr>
          <w:rFonts w:ascii="Arial" w:hAnsi="Arial" w:cs="Arial"/>
          <w:sz w:val="22"/>
          <w:szCs w:val="22"/>
        </w:rPr>
        <w:t>Sposób rozliczenia usług został szczegółowo opisany w § 9 niniejszej Umowy „Rozliczenie finansowe”.</w:t>
      </w:r>
    </w:p>
    <w:p w14:paraId="4ECACD9D" w14:textId="1638AD3B" w:rsidR="0019299D" w:rsidRDefault="0019299D" w:rsidP="0019299D">
      <w:pPr>
        <w:numPr>
          <w:ilvl w:val="0"/>
          <w:numId w:val="55"/>
        </w:numPr>
        <w:tabs>
          <w:tab w:val="clear" w:pos="720"/>
        </w:tabs>
        <w:spacing w:line="360" w:lineRule="auto"/>
        <w:ind w:left="-284" w:hanging="283"/>
        <w:rPr>
          <w:rFonts w:ascii="Arial" w:hAnsi="Arial" w:cs="Arial"/>
          <w:sz w:val="22"/>
          <w:szCs w:val="22"/>
        </w:rPr>
      </w:pPr>
      <w:r w:rsidRPr="00205303">
        <w:rPr>
          <w:rFonts w:ascii="Arial" w:hAnsi="Arial" w:cs="Arial"/>
          <w:sz w:val="22"/>
          <w:szCs w:val="22"/>
        </w:rPr>
        <w:t xml:space="preserve">Faktury wystawiane będą na </w:t>
      </w:r>
      <w:r w:rsidRPr="00205303">
        <w:rPr>
          <w:rFonts w:ascii="Arial" w:hAnsi="Arial" w:cs="Arial"/>
          <w:b/>
          <w:bCs/>
          <w:sz w:val="22"/>
          <w:szCs w:val="22"/>
        </w:rPr>
        <w:t>PKP Polskie Linie Kolejowe S.A. 03-734 Warszawa, ul. Targowa 74, Zakład Linii Kolejowych</w:t>
      </w:r>
      <w:r w:rsidRPr="0039571C">
        <w:rPr>
          <w:rFonts w:ascii="Arial" w:hAnsi="Arial" w:cs="Arial"/>
          <w:b/>
          <w:bCs/>
          <w:sz w:val="22"/>
          <w:szCs w:val="22"/>
        </w:rPr>
        <w:t xml:space="preserve"> w Rzeszowie</w:t>
      </w:r>
      <w:r w:rsidRPr="0039571C">
        <w:rPr>
          <w:rFonts w:ascii="Arial" w:hAnsi="Arial" w:cs="Arial"/>
          <w:sz w:val="22"/>
          <w:szCs w:val="22"/>
        </w:rPr>
        <w:t xml:space="preserve">, </w:t>
      </w:r>
      <w:r w:rsidRPr="0039571C">
        <w:rPr>
          <w:rFonts w:ascii="Arial" w:hAnsi="Arial" w:cs="Arial"/>
          <w:b/>
          <w:bCs/>
          <w:sz w:val="22"/>
          <w:szCs w:val="22"/>
        </w:rPr>
        <w:t xml:space="preserve">ul. Stefana Batorego </w:t>
      </w:r>
      <w:r w:rsidRPr="0039571C">
        <w:rPr>
          <w:rFonts w:ascii="Arial" w:hAnsi="Arial" w:cs="Arial"/>
          <w:b/>
          <w:bCs/>
          <w:iCs/>
          <w:sz w:val="22"/>
          <w:szCs w:val="22"/>
        </w:rPr>
        <w:t>24</w:t>
      </w:r>
      <w:r>
        <w:rPr>
          <w:rFonts w:ascii="Arial" w:hAnsi="Arial" w:cs="Arial"/>
          <w:iCs/>
          <w:sz w:val="22"/>
          <w:szCs w:val="22"/>
        </w:rPr>
        <w:t xml:space="preserve">, </w:t>
      </w:r>
      <w:r w:rsidRPr="0039571C">
        <w:rPr>
          <w:rFonts w:ascii="Arial" w:hAnsi="Arial" w:cs="Arial"/>
          <w:b/>
          <w:bCs/>
          <w:iCs/>
          <w:sz w:val="22"/>
          <w:szCs w:val="22"/>
        </w:rPr>
        <w:t>35</w:t>
      </w:r>
      <w:r w:rsidRPr="0039571C">
        <w:rPr>
          <w:rFonts w:ascii="Arial" w:hAnsi="Arial" w:cs="Arial"/>
          <w:b/>
          <w:bCs/>
          <w:sz w:val="22"/>
          <w:szCs w:val="22"/>
        </w:rPr>
        <w:t xml:space="preserve"> – 005 Rzeszów</w:t>
      </w:r>
      <w:r>
        <w:rPr>
          <w:rFonts w:ascii="Arial" w:hAnsi="Arial" w:cs="Arial"/>
          <w:i/>
          <w:sz w:val="22"/>
          <w:szCs w:val="22"/>
        </w:rPr>
        <w:t>.</w:t>
      </w:r>
      <w:r>
        <w:t xml:space="preserve"> </w:t>
      </w:r>
      <w:bookmarkStart w:id="2" w:name="_Hlk213794996"/>
      <w:r w:rsidRPr="00703DB7">
        <w:rPr>
          <w:rFonts w:ascii="Arial" w:hAnsi="Arial" w:cs="Arial"/>
          <w:sz w:val="22"/>
          <w:szCs w:val="22"/>
        </w:rPr>
        <w:t>Wykonawca, który nie ma obowiązku wystawiania faktury ustrukturyzowanej przy użyciu Krajowego Systemu e-Faktur</w:t>
      </w:r>
      <w:r>
        <w:rPr>
          <w:rFonts w:ascii="Arial" w:hAnsi="Arial" w:cs="Arial"/>
          <w:sz w:val="22"/>
          <w:szCs w:val="22"/>
        </w:rPr>
        <w:t xml:space="preserve"> (KSeF)</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e-fakturę na adres </w:t>
      </w:r>
      <w:hyperlink r:id="rId8"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w:t>
      </w:r>
      <w:r w:rsidRPr="007F7E8B">
        <w:rPr>
          <w:rFonts w:ascii="Arial" w:hAnsi="Arial" w:cs="Arial"/>
          <w:sz w:val="22"/>
          <w:szCs w:val="22"/>
        </w:rPr>
        <w:t xml:space="preserve">budowlane lub usługi oraz partnerstwie publiczno-prywatnym. Przed wysłaniem pierwszej e-faktury Wykonawca zobowiązany jest przekazać Zamawiającemu podpisane oświadczenie, którego wzór stanowi </w:t>
      </w:r>
      <w:r w:rsidRPr="00F0641B">
        <w:rPr>
          <w:rFonts w:ascii="Arial" w:hAnsi="Arial" w:cs="Arial"/>
          <w:b/>
          <w:bCs/>
          <w:sz w:val="22"/>
          <w:szCs w:val="22"/>
        </w:rPr>
        <w:t xml:space="preserve">Załącznik nr </w:t>
      </w:r>
      <w:r w:rsidR="00C07E72" w:rsidRPr="00F0641B">
        <w:rPr>
          <w:rFonts w:ascii="Arial" w:hAnsi="Arial" w:cs="Arial"/>
          <w:b/>
          <w:bCs/>
          <w:sz w:val="22"/>
          <w:szCs w:val="22"/>
        </w:rPr>
        <w:t>12</w:t>
      </w:r>
      <w:r w:rsidRPr="00F0641B">
        <w:rPr>
          <w:rFonts w:ascii="Arial" w:hAnsi="Arial" w:cs="Arial"/>
          <w:b/>
          <w:bCs/>
          <w:sz w:val="22"/>
          <w:szCs w:val="22"/>
        </w:rPr>
        <w:t>a do Umowy</w:t>
      </w:r>
      <w:r w:rsidRPr="00C07E72">
        <w:rPr>
          <w:rFonts w:ascii="Arial" w:hAnsi="Arial" w:cs="Arial"/>
          <w:sz w:val="22"/>
          <w:szCs w:val="22"/>
        </w:rPr>
        <w:t>, które zostanie potwierdzone podpisem przez Zamawiającego.</w:t>
      </w:r>
      <w:r w:rsidRPr="00C07E72">
        <w:t xml:space="preserve"> </w:t>
      </w:r>
      <w:r w:rsidRPr="00C07E72">
        <w:rPr>
          <w:rFonts w:ascii="Arial" w:hAnsi="Arial" w:cs="Arial"/>
          <w:sz w:val="22"/>
          <w:szCs w:val="22"/>
        </w:rPr>
        <w:t xml:space="preserve">W przypadku, gdy w </w:t>
      </w:r>
      <w:r w:rsidR="005077E5" w:rsidRPr="00C07E72">
        <w:rPr>
          <w:rFonts w:ascii="Arial" w:hAnsi="Arial" w:cs="Arial"/>
          <w:sz w:val="22"/>
          <w:szCs w:val="22"/>
        </w:rPr>
        <w:t>okresie,</w:t>
      </w:r>
      <w:r w:rsidRPr="00C07E72">
        <w:rPr>
          <w:rFonts w:ascii="Arial" w:hAnsi="Arial" w:cs="Arial"/>
          <w:sz w:val="22"/>
          <w:szCs w:val="22"/>
        </w:rPr>
        <w:t xml:space="preserv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F0641B">
        <w:rPr>
          <w:rFonts w:ascii="Arial" w:hAnsi="Arial" w:cs="Arial"/>
          <w:b/>
          <w:bCs/>
          <w:sz w:val="22"/>
          <w:szCs w:val="22"/>
        </w:rPr>
        <w:t xml:space="preserve">Załącznik </w:t>
      </w:r>
      <w:r w:rsidR="00C07E72" w:rsidRPr="00F0641B">
        <w:rPr>
          <w:rFonts w:ascii="Arial" w:hAnsi="Arial" w:cs="Arial"/>
          <w:b/>
          <w:bCs/>
          <w:sz w:val="22"/>
          <w:szCs w:val="22"/>
        </w:rPr>
        <w:t>12</w:t>
      </w:r>
      <w:r w:rsidRPr="00F0641B">
        <w:rPr>
          <w:rFonts w:ascii="Arial" w:hAnsi="Arial" w:cs="Arial"/>
          <w:b/>
          <w:bCs/>
          <w:sz w:val="22"/>
          <w:szCs w:val="22"/>
        </w:rPr>
        <w:t>b do Umowy</w:t>
      </w:r>
      <w:r w:rsidRPr="00C07E72">
        <w:rPr>
          <w:rFonts w:ascii="Arial" w:hAnsi="Arial" w:cs="Arial"/>
          <w:sz w:val="22"/>
          <w:szCs w:val="22"/>
        </w:rPr>
        <w:t>.</w:t>
      </w:r>
      <w:r w:rsidRPr="007F7E8B">
        <w:rPr>
          <w:rFonts w:ascii="Arial" w:hAnsi="Arial" w:cs="Arial"/>
          <w:sz w:val="22"/>
          <w:szCs w:val="22"/>
        </w:rPr>
        <w:t xml:space="preserve"> W okresie, gdy KSeF jest obligatoryjny nie jest wymagane przekazywanie oświadczenia</w:t>
      </w:r>
      <w:r>
        <w:rPr>
          <w:rFonts w:ascii="Arial" w:hAnsi="Arial" w:cs="Arial"/>
          <w:sz w:val="22"/>
          <w:szCs w:val="22"/>
        </w:rPr>
        <w:t>, o którym mowa w poprzednim zdaniu.</w:t>
      </w:r>
      <w:bookmarkEnd w:id="2"/>
    </w:p>
    <w:p w14:paraId="553ED620" w14:textId="3F3C914A" w:rsidR="0019299D" w:rsidRPr="007A06EA" w:rsidRDefault="0019299D" w:rsidP="0019299D">
      <w:pPr>
        <w:spacing w:line="360" w:lineRule="auto"/>
        <w:ind w:left="-284" w:hanging="283"/>
        <w:rPr>
          <w:rFonts w:ascii="Arial" w:hAnsi="Arial" w:cs="Arial"/>
          <w:sz w:val="22"/>
          <w:szCs w:val="22"/>
        </w:rPr>
      </w:pPr>
      <w:r>
        <w:rPr>
          <w:rFonts w:ascii="Arial" w:hAnsi="Arial" w:cs="Arial"/>
          <w:sz w:val="22"/>
          <w:szCs w:val="22"/>
        </w:rPr>
        <w:t>9a.</w:t>
      </w:r>
      <w:bookmarkStart w:id="3" w:name="_Hlk213795120"/>
      <w:r w:rsidRPr="00F50CF2">
        <w:rPr>
          <w:rFonts w:ascii="Arial" w:hAnsi="Arial" w:cs="Arial"/>
          <w:sz w:val="22"/>
          <w:szCs w:val="22"/>
        </w:rPr>
        <w:t xml:space="preserve"> </w:t>
      </w:r>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(KSeF)</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9"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3"/>
    </w:p>
    <w:p w14:paraId="675E0349" w14:textId="684E005B" w:rsidR="00544380" w:rsidRPr="00612FF0" w:rsidRDefault="00544380" w:rsidP="00043DC3">
      <w:pPr>
        <w:pStyle w:val="Akapitzlist"/>
        <w:numPr>
          <w:ilvl w:val="0"/>
          <w:numId w:val="56"/>
        </w:numPr>
        <w:spacing w:line="360" w:lineRule="auto"/>
        <w:ind w:left="-142" w:hanging="425"/>
        <w:rPr>
          <w:rFonts w:ascii="Arial" w:hAnsi="Arial" w:cs="Arial"/>
          <w:sz w:val="22"/>
          <w:szCs w:val="22"/>
        </w:rPr>
      </w:pPr>
      <w:r w:rsidRPr="00612FF0">
        <w:rPr>
          <w:rFonts w:ascii="Arial" w:hAnsi="Arial" w:cs="Arial"/>
          <w:sz w:val="22"/>
          <w:szCs w:val="22"/>
        </w:rPr>
        <w:t>W treści faktury należy wskazać numer Umowy oraz numer zamówienia wystawionego przez Zamawiającego.</w:t>
      </w:r>
    </w:p>
    <w:p w14:paraId="6070F2D3" w14:textId="1388330E" w:rsidR="00544380" w:rsidRPr="00612FF0" w:rsidRDefault="00544380" w:rsidP="00043DC3">
      <w:pPr>
        <w:pStyle w:val="Akapitzlist"/>
        <w:numPr>
          <w:ilvl w:val="0"/>
          <w:numId w:val="56"/>
        </w:numPr>
        <w:spacing w:line="360" w:lineRule="auto"/>
        <w:ind w:left="-207"/>
        <w:rPr>
          <w:rFonts w:ascii="Arial" w:hAnsi="Arial" w:cs="Arial"/>
          <w:sz w:val="22"/>
          <w:szCs w:val="22"/>
        </w:rPr>
      </w:pPr>
      <w:r w:rsidRPr="00612FF0">
        <w:rPr>
          <w:rFonts w:ascii="Arial" w:hAnsi="Arial" w:cs="Arial"/>
          <w:sz w:val="22"/>
          <w:szCs w:val="22"/>
        </w:rPr>
        <w:t xml:space="preserve">Wykonawca oświadcza, że </w:t>
      </w:r>
      <w:r w:rsidRPr="00612FF0">
        <w:rPr>
          <w:rFonts w:ascii="Arial" w:hAnsi="Arial" w:cs="Arial"/>
          <w:i/>
          <w:sz w:val="22"/>
          <w:szCs w:val="22"/>
        </w:rPr>
        <w:t>jest/nie jest</w:t>
      </w:r>
      <w:r w:rsidRPr="00612FF0">
        <w:rPr>
          <w:rFonts w:ascii="Arial" w:hAnsi="Arial" w:cs="Arial"/>
          <w:sz w:val="22"/>
          <w:szCs w:val="22"/>
        </w:rPr>
        <w:t xml:space="preserve"> czynnym podatnikiem podatku od towarów i usług VAT, uprawnionym do wystawiania faktur.</w:t>
      </w:r>
    </w:p>
    <w:p w14:paraId="2E9D7A4E" w14:textId="6D09B23B" w:rsidR="00544380" w:rsidRPr="00612FF0" w:rsidRDefault="00544380" w:rsidP="00043DC3">
      <w:pPr>
        <w:pStyle w:val="Akapitzlist"/>
        <w:numPr>
          <w:ilvl w:val="0"/>
          <w:numId w:val="56"/>
        </w:numPr>
        <w:spacing w:line="360" w:lineRule="auto"/>
        <w:ind w:left="-207"/>
        <w:rPr>
          <w:rFonts w:ascii="Arial" w:hAnsi="Arial" w:cs="Arial"/>
          <w:sz w:val="22"/>
          <w:szCs w:val="22"/>
        </w:rPr>
      </w:pPr>
      <w:r w:rsidRPr="00612FF0">
        <w:rPr>
          <w:rFonts w:ascii="Arial" w:hAnsi="Arial" w:cs="Arial"/>
          <w:sz w:val="22"/>
          <w:szCs w:val="22"/>
        </w:rPr>
        <w:t xml:space="preserve">Zapłata Wynagrodzenia nastąpi przelewem na rachunek bankowy Wykonawcy wskazany w prawidłowo wystawionej fakturze w terminie 30 dni kalendarzowych od dnia jej doręczenia płatnikowi wskazanemu w ust. </w:t>
      </w:r>
      <w:r w:rsidR="003474E4" w:rsidRPr="00612FF0">
        <w:rPr>
          <w:rFonts w:ascii="Arial" w:hAnsi="Arial" w:cs="Arial"/>
          <w:sz w:val="22"/>
          <w:szCs w:val="22"/>
        </w:rPr>
        <w:t>9</w:t>
      </w:r>
      <w:r w:rsidRPr="00612FF0">
        <w:rPr>
          <w:rFonts w:ascii="Arial" w:hAnsi="Arial" w:cs="Arial"/>
          <w:sz w:val="22"/>
          <w:szCs w:val="22"/>
        </w:rPr>
        <w:t xml:space="preserve">. </w:t>
      </w:r>
    </w:p>
    <w:p w14:paraId="7F733E33" w14:textId="5B8E4C17" w:rsidR="00544380" w:rsidRPr="00612FF0" w:rsidRDefault="00544380" w:rsidP="00043DC3">
      <w:pPr>
        <w:pStyle w:val="Akapitzlist"/>
        <w:numPr>
          <w:ilvl w:val="0"/>
          <w:numId w:val="56"/>
        </w:numPr>
        <w:spacing w:line="360" w:lineRule="auto"/>
        <w:ind w:left="-207"/>
        <w:rPr>
          <w:rFonts w:ascii="Arial" w:hAnsi="Arial" w:cs="Arial"/>
          <w:iCs/>
          <w:sz w:val="22"/>
          <w:szCs w:val="22"/>
        </w:rPr>
      </w:pPr>
      <w:r w:rsidRPr="00612FF0">
        <w:rPr>
          <w:rFonts w:ascii="Arial" w:hAnsi="Arial" w:cs="Arial"/>
          <w:iCs/>
          <w:sz w:val="22"/>
          <w:szCs w:val="22"/>
        </w:rPr>
        <w:t xml:space="preserve">Za termin </w:t>
      </w:r>
      <w:r w:rsidRPr="00612FF0">
        <w:rPr>
          <w:rFonts w:ascii="Arial" w:hAnsi="Arial" w:cs="Arial"/>
          <w:sz w:val="22"/>
          <w:szCs w:val="22"/>
        </w:rPr>
        <w:t xml:space="preserve">dokonania zapłaty Wynagrodzenia uważa się dzień obciążenia rachunku bankowego płatnika wskazanego w ust. </w:t>
      </w:r>
      <w:r w:rsidR="003474E4" w:rsidRPr="00612FF0">
        <w:rPr>
          <w:rFonts w:ascii="Arial" w:hAnsi="Arial" w:cs="Arial"/>
          <w:sz w:val="22"/>
          <w:szCs w:val="22"/>
        </w:rPr>
        <w:t>9</w:t>
      </w:r>
      <w:r w:rsidRPr="00612FF0">
        <w:rPr>
          <w:rFonts w:ascii="Arial" w:hAnsi="Arial" w:cs="Arial"/>
          <w:sz w:val="22"/>
          <w:szCs w:val="22"/>
        </w:rPr>
        <w:t xml:space="preserve">. </w:t>
      </w:r>
    </w:p>
    <w:p w14:paraId="01B0F6CB" w14:textId="0EB03364" w:rsidR="00544380" w:rsidRPr="00612FF0" w:rsidRDefault="00544380" w:rsidP="00043DC3">
      <w:pPr>
        <w:pStyle w:val="Akapitzlist"/>
        <w:numPr>
          <w:ilvl w:val="0"/>
          <w:numId w:val="56"/>
        </w:numPr>
        <w:spacing w:line="360" w:lineRule="auto"/>
        <w:ind w:left="-207"/>
        <w:rPr>
          <w:rFonts w:ascii="Arial" w:hAnsi="Arial" w:cs="Arial"/>
          <w:iCs/>
          <w:sz w:val="22"/>
          <w:szCs w:val="22"/>
        </w:rPr>
      </w:pPr>
      <w:r w:rsidRPr="00612FF0">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DC028B" w:rsidRPr="00612FF0">
        <w:rPr>
          <w:rFonts w:ascii="Arial" w:hAnsi="Arial" w:cs="Arial"/>
          <w:sz w:val="22"/>
          <w:szCs w:val="22"/>
        </w:rPr>
        <w:t>5</w:t>
      </w:r>
      <w:r w:rsidRPr="00612FF0">
        <w:rPr>
          <w:rFonts w:ascii="Arial" w:hAnsi="Arial" w:cs="Arial"/>
          <w:sz w:val="22"/>
          <w:szCs w:val="22"/>
        </w:rPr>
        <w:t xml:space="preserve"> i 1</w:t>
      </w:r>
      <w:r w:rsidR="00DC028B" w:rsidRPr="00612FF0">
        <w:rPr>
          <w:rFonts w:ascii="Arial" w:hAnsi="Arial" w:cs="Arial"/>
          <w:sz w:val="22"/>
          <w:szCs w:val="22"/>
        </w:rPr>
        <w:t>6</w:t>
      </w:r>
      <w:r w:rsidRPr="00612FF0">
        <w:rPr>
          <w:rFonts w:ascii="Arial" w:hAnsi="Arial" w:cs="Arial"/>
          <w:sz w:val="22"/>
          <w:szCs w:val="22"/>
        </w:rPr>
        <w:t xml:space="preserve">. Jeżeli powyższe działanie spowoduje opóźnienie w dokonaniu płatności, koszty odsetek z tego tytułu nie obciążają Zamawiającego.* </w:t>
      </w:r>
      <w:r w:rsidRPr="00C07E72">
        <w:rPr>
          <w:rFonts w:ascii="Arial" w:hAnsi="Arial" w:cs="Arial"/>
          <w:i/>
          <w:color w:val="2F5496" w:themeColor="accent1" w:themeShade="BF"/>
          <w:sz w:val="22"/>
          <w:szCs w:val="22"/>
        </w:rPr>
        <w:t>(ustęp stosuje się tylko jeżeli Wykonawca oświadczył, że jest czynnym podatnikiem podatku od towarów i usług)</w:t>
      </w:r>
    </w:p>
    <w:p w14:paraId="60F68F77" w14:textId="740C1440" w:rsidR="00544380" w:rsidRPr="00C07E72" w:rsidRDefault="00544380" w:rsidP="00043DC3">
      <w:pPr>
        <w:pStyle w:val="Akapitzlist"/>
        <w:numPr>
          <w:ilvl w:val="0"/>
          <w:numId w:val="56"/>
        </w:numPr>
        <w:spacing w:line="360" w:lineRule="auto"/>
        <w:ind w:left="-207"/>
        <w:rPr>
          <w:rFonts w:ascii="Arial" w:hAnsi="Arial" w:cs="Arial"/>
          <w:iCs/>
          <w:color w:val="2F5496" w:themeColor="accent1" w:themeShade="BF"/>
          <w:sz w:val="22"/>
          <w:szCs w:val="22"/>
        </w:rPr>
      </w:pPr>
      <w:r w:rsidRPr="00612FF0">
        <w:rPr>
          <w:rFonts w:ascii="Arial" w:hAnsi="Arial" w:cs="Arial"/>
          <w:sz w:val="22"/>
          <w:szCs w:val="22"/>
        </w:rPr>
        <w:t xml:space="preserve">Postanowienia ust. </w:t>
      </w:r>
      <w:r w:rsidR="003474E4" w:rsidRPr="00612FF0">
        <w:rPr>
          <w:rFonts w:ascii="Arial" w:hAnsi="Arial" w:cs="Arial"/>
          <w:sz w:val="22"/>
          <w:szCs w:val="22"/>
        </w:rPr>
        <w:t>1</w:t>
      </w:r>
      <w:r w:rsidR="00DC028B" w:rsidRPr="00612FF0">
        <w:rPr>
          <w:rFonts w:ascii="Arial" w:hAnsi="Arial" w:cs="Arial"/>
          <w:sz w:val="22"/>
          <w:szCs w:val="22"/>
        </w:rPr>
        <w:t>4</w:t>
      </w:r>
      <w:r w:rsidRPr="00612FF0">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Pr="00C07E72">
        <w:rPr>
          <w:rFonts w:ascii="Arial" w:hAnsi="Arial" w:cs="Arial"/>
          <w:i/>
          <w:color w:val="2F5496" w:themeColor="accent1" w:themeShade="BF"/>
          <w:sz w:val="22"/>
          <w:szCs w:val="22"/>
        </w:rPr>
        <w:t>(ustęp stosuje się tylko jeżeli Wykonawca oświadczył, że jest czynnym podatnikiem podatku od towarów i usług)</w:t>
      </w:r>
    </w:p>
    <w:p w14:paraId="453E67A7" w14:textId="0A391378" w:rsidR="00544380" w:rsidRPr="00612FF0" w:rsidRDefault="00544380" w:rsidP="00043DC3">
      <w:pPr>
        <w:pStyle w:val="Akapitzlist"/>
        <w:numPr>
          <w:ilvl w:val="0"/>
          <w:numId w:val="56"/>
        </w:numPr>
        <w:spacing w:line="360" w:lineRule="auto"/>
        <w:ind w:left="-207"/>
        <w:rPr>
          <w:rFonts w:ascii="Arial" w:hAnsi="Arial" w:cs="Arial"/>
          <w:iCs/>
          <w:sz w:val="22"/>
          <w:szCs w:val="22"/>
        </w:rPr>
      </w:pPr>
      <w:r w:rsidRPr="00612FF0">
        <w:rPr>
          <w:rFonts w:ascii="Arial" w:hAnsi="Arial" w:cs="Arial"/>
          <w:iCs/>
          <w:sz w:val="22"/>
          <w:szCs w:val="22"/>
        </w:rPr>
        <w:t xml:space="preserve">Postanowienia </w:t>
      </w:r>
      <w:r w:rsidRPr="00612FF0">
        <w:rPr>
          <w:rFonts w:ascii="Arial" w:hAnsi="Arial" w:cs="Arial"/>
          <w:sz w:val="22"/>
          <w:szCs w:val="22"/>
        </w:rPr>
        <w:t xml:space="preserve">ust. </w:t>
      </w:r>
      <w:r w:rsidR="003474E4" w:rsidRPr="00612FF0">
        <w:rPr>
          <w:rFonts w:ascii="Arial" w:hAnsi="Arial" w:cs="Arial"/>
          <w:sz w:val="22"/>
          <w:szCs w:val="22"/>
        </w:rPr>
        <w:t>1</w:t>
      </w:r>
      <w:r w:rsidR="00DC028B" w:rsidRPr="00612FF0">
        <w:rPr>
          <w:rFonts w:ascii="Arial" w:hAnsi="Arial" w:cs="Arial"/>
          <w:sz w:val="22"/>
          <w:szCs w:val="22"/>
        </w:rPr>
        <w:t>4</w:t>
      </w:r>
      <w:r w:rsidR="003474E4" w:rsidRPr="00612FF0">
        <w:rPr>
          <w:rFonts w:ascii="Arial" w:hAnsi="Arial" w:cs="Arial"/>
          <w:sz w:val="22"/>
          <w:szCs w:val="22"/>
        </w:rPr>
        <w:t xml:space="preserve"> i 1</w:t>
      </w:r>
      <w:r w:rsidR="00DC028B" w:rsidRPr="00612FF0">
        <w:rPr>
          <w:rFonts w:ascii="Arial" w:hAnsi="Arial" w:cs="Arial"/>
          <w:sz w:val="22"/>
          <w:szCs w:val="22"/>
        </w:rPr>
        <w:t>5</w:t>
      </w:r>
      <w:r w:rsidRPr="00612FF0">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73895685" w14:textId="11E44AEE" w:rsidR="00544380" w:rsidRPr="00612FF0" w:rsidRDefault="00544380" w:rsidP="00612FF0">
      <w:pPr>
        <w:pStyle w:val="Akapitzlist"/>
        <w:numPr>
          <w:ilvl w:val="0"/>
          <w:numId w:val="25"/>
        </w:numPr>
        <w:spacing w:line="360" w:lineRule="auto"/>
        <w:ind w:left="133"/>
        <w:rPr>
          <w:rFonts w:ascii="Arial" w:hAnsi="Arial" w:cs="Arial"/>
          <w:iCs/>
          <w:sz w:val="22"/>
          <w:szCs w:val="22"/>
        </w:rPr>
      </w:pPr>
      <w:r w:rsidRPr="00612FF0">
        <w:rPr>
          <w:rFonts w:ascii="Arial" w:hAnsi="Arial" w:cs="Arial"/>
          <w:iCs/>
          <w:sz w:val="22"/>
          <w:szCs w:val="22"/>
        </w:rPr>
        <w:t xml:space="preserve">służącym </w:t>
      </w:r>
      <w:r w:rsidRPr="00612FF0">
        <w:rPr>
          <w:rFonts w:ascii="Arial" w:hAnsi="Arial" w:cs="Arial"/>
          <w:sz w:val="22"/>
          <w:szCs w:val="22"/>
        </w:rPr>
        <w:t>do dokonywania rozliczeń z tytułu nabywanych przez ten bank lub tę kasę wierzytelności pieniężnych</w:t>
      </w:r>
      <w:r w:rsidR="0036239C" w:rsidRPr="00612FF0">
        <w:rPr>
          <w:rFonts w:ascii="Arial" w:hAnsi="Arial" w:cs="Arial"/>
          <w:sz w:val="22"/>
          <w:szCs w:val="22"/>
        </w:rPr>
        <w:t>,</w:t>
      </w:r>
      <w:r w:rsidRPr="00612FF0">
        <w:rPr>
          <w:rFonts w:ascii="Arial" w:hAnsi="Arial" w:cs="Arial"/>
          <w:sz w:val="22"/>
          <w:szCs w:val="22"/>
        </w:rPr>
        <w:t xml:space="preserve"> lub</w:t>
      </w:r>
    </w:p>
    <w:p w14:paraId="2F6099D9" w14:textId="5DE78F68" w:rsidR="00544380" w:rsidRPr="00612FF0" w:rsidRDefault="00544380" w:rsidP="00612FF0">
      <w:pPr>
        <w:pStyle w:val="Akapitzlist"/>
        <w:numPr>
          <w:ilvl w:val="0"/>
          <w:numId w:val="25"/>
        </w:numPr>
        <w:spacing w:line="360" w:lineRule="auto"/>
        <w:ind w:left="133"/>
        <w:rPr>
          <w:rFonts w:ascii="Arial" w:hAnsi="Arial" w:cs="Arial"/>
          <w:iCs/>
          <w:sz w:val="22"/>
          <w:szCs w:val="22"/>
        </w:rPr>
      </w:pPr>
      <w:r w:rsidRPr="00612FF0">
        <w:rPr>
          <w:rFonts w:ascii="Arial" w:hAnsi="Arial" w:cs="Arial"/>
          <w:sz w:val="22"/>
          <w:szCs w:val="22"/>
        </w:rPr>
        <w:t xml:space="preserve">wykorzystywany </w:t>
      </w:r>
      <w:r w:rsidR="0036239C" w:rsidRPr="00612FF0">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 lub</w:t>
      </w:r>
    </w:p>
    <w:p w14:paraId="78989307" w14:textId="00940EC1" w:rsidR="0036239C" w:rsidRPr="00612FF0" w:rsidRDefault="0036239C" w:rsidP="00612FF0">
      <w:pPr>
        <w:pStyle w:val="Akapitzlist"/>
        <w:numPr>
          <w:ilvl w:val="0"/>
          <w:numId w:val="25"/>
        </w:numPr>
        <w:spacing w:line="360" w:lineRule="auto"/>
        <w:ind w:left="133"/>
        <w:rPr>
          <w:rFonts w:ascii="Arial" w:hAnsi="Arial" w:cs="Arial"/>
          <w:iCs/>
          <w:sz w:val="22"/>
          <w:szCs w:val="22"/>
        </w:rPr>
      </w:pPr>
      <w:r w:rsidRPr="00612FF0">
        <w:rPr>
          <w:rFonts w:ascii="Arial" w:hAnsi="Arial" w:cs="Arial"/>
          <w:sz w:val="22"/>
          <w:szCs w:val="22"/>
        </w:rPr>
        <w:t>prowadzony przez ten bank lub tę kasę w ramach gospodarki własnej, niebędący rachunkiem rozliczeniowym.</w:t>
      </w:r>
    </w:p>
    <w:p w14:paraId="586076D5" w14:textId="3CBC1E1F" w:rsidR="0036239C" w:rsidRPr="00C07E72" w:rsidRDefault="0036239C" w:rsidP="00612FF0">
      <w:pPr>
        <w:spacing w:line="360" w:lineRule="auto"/>
        <w:ind w:left="-227"/>
        <w:rPr>
          <w:rFonts w:ascii="Arial" w:hAnsi="Arial" w:cs="Arial"/>
          <w:i/>
          <w:color w:val="2F5496" w:themeColor="accent1" w:themeShade="BF"/>
          <w:sz w:val="22"/>
          <w:szCs w:val="22"/>
        </w:rPr>
      </w:pPr>
      <w:r w:rsidRPr="00C07E72">
        <w:rPr>
          <w:rFonts w:ascii="Arial" w:hAnsi="Arial" w:cs="Arial"/>
          <w:iCs/>
          <w:color w:val="2F5496" w:themeColor="accent1" w:themeShade="BF"/>
          <w:sz w:val="22"/>
          <w:szCs w:val="22"/>
        </w:rPr>
        <w:t xml:space="preserve">* (ustęp </w:t>
      </w:r>
      <w:r w:rsidRPr="00C07E72">
        <w:rPr>
          <w:rFonts w:ascii="Arial" w:hAnsi="Arial" w:cs="Arial"/>
          <w:i/>
          <w:color w:val="2F5496" w:themeColor="accent1" w:themeShade="BF"/>
          <w:sz w:val="22"/>
          <w:szCs w:val="22"/>
        </w:rPr>
        <w:t>stosuje się tylko jeżeli Wykonawca oświadczył, że jest czynnym podatnikiem podatku od towarów i usług)</w:t>
      </w:r>
    </w:p>
    <w:p w14:paraId="45478298" w14:textId="7D92E7D2" w:rsidR="0036239C" w:rsidRPr="00C07E72" w:rsidRDefault="0036239C" w:rsidP="00043DC3">
      <w:pPr>
        <w:pStyle w:val="Akapitzlist"/>
        <w:numPr>
          <w:ilvl w:val="0"/>
          <w:numId w:val="56"/>
        </w:numPr>
        <w:spacing w:line="360" w:lineRule="auto"/>
        <w:ind w:left="-207"/>
        <w:rPr>
          <w:rFonts w:ascii="Arial" w:hAnsi="Arial" w:cs="Arial"/>
          <w:iCs/>
          <w:color w:val="2F5496" w:themeColor="accent1" w:themeShade="BF"/>
          <w:sz w:val="22"/>
          <w:szCs w:val="22"/>
        </w:rPr>
      </w:pPr>
      <w:r w:rsidRPr="00612FF0">
        <w:rPr>
          <w:rFonts w:ascii="Arial" w:hAnsi="Arial" w:cs="Arial"/>
          <w:iCs/>
          <w:sz w:val="22"/>
          <w:szCs w:val="22"/>
        </w:rPr>
        <w:t xml:space="preserve">Zapłata </w:t>
      </w:r>
      <w:r w:rsidR="0060162F" w:rsidRPr="00612FF0">
        <w:rPr>
          <w:rFonts w:ascii="Arial" w:hAnsi="Arial" w:cs="Arial"/>
          <w:iCs/>
          <w:sz w:val="22"/>
          <w:szCs w:val="22"/>
        </w:rPr>
        <w:t>W</w:t>
      </w:r>
      <w:r w:rsidRPr="00612FF0">
        <w:rPr>
          <w:rFonts w:ascii="Arial" w:hAnsi="Arial" w:cs="Arial"/>
          <w:iCs/>
          <w:sz w:val="22"/>
          <w:szCs w:val="22"/>
        </w:rPr>
        <w:t>ynagrodzenia</w:t>
      </w:r>
      <w:r w:rsidR="0060162F" w:rsidRPr="00612FF0">
        <w:rPr>
          <w:rFonts w:ascii="Arial" w:hAnsi="Arial" w:cs="Arial"/>
          <w:iCs/>
          <w:sz w:val="22"/>
          <w:szCs w:val="22"/>
        </w:rPr>
        <w:t xml:space="preserve"> </w:t>
      </w:r>
      <w:r w:rsidR="0060162F" w:rsidRPr="00612FF0">
        <w:rPr>
          <w:rFonts w:ascii="Arial" w:hAnsi="Arial" w:cs="Arial"/>
          <w:sz w:val="22"/>
          <w:szCs w:val="22"/>
        </w:rPr>
        <w:t xml:space="preserve">nastąpi przelewem na rachunek bankowy wskazany w prawidłowo wystawionej przez Lidera Konsorcjum fakturze w terminie 30 dni kalendarzowych od dnia jej doręczenia płatnikowi wskazanemu w ust. </w:t>
      </w:r>
      <w:r w:rsidR="003474E4" w:rsidRPr="00612FF0">
        <w:rPr>
          <w:rFonts w:ascii="Arial" w:hAnsi="Arial" w:cs="Arial"/>
          <w:sz w:val="22"/>
          <w:szCs w:val="22"/>
        </w:rPr>
        <w:t>9</w:t>
      </w:r>
      <w:r w:rsidR="0060162F" w:rsidRPr="00C07E72">
        <w:rPr>
          <w:rFonts w:ascii="Arial" w:hAnsi="Arial" w:cs="Arial"/>
          <w:color w:val="2F5496" w:themeColor="accent1" w:themeShade="BF"/>
          <w:sz w:val="22"/>
          <w:szCs w:val="22"/>
        </w:rPr>
        <w:t xml:space="preserve">.* </w:t>
      </w:r>
      <w:r w:rsidR="0060162F" w:rsidRPr="00C07E72">
        <w:rPr>
          <w:rFonts w:ascii="Arial" w:hAnsi="Arial" w:cs="Arial"/>
          <w:i/>
          <w:color w:val="2F5496" w:themeColor="accent1" w:themeShade="BF"/>
          <w:sz w:val="22"/>
          <w:szCs w:val="22"/>
        </w:rPr>
        <w:t>(dotyczy Konsorcjum)</w:t>
      </w:r>
    </w:p>
    <w:p w14:paraId="66EED1E8" w14:textId="4D6DD0EA" w:rsidR="0060162F" w:rsidRPr="00C07E72" w:rsidRDefault="0060162F" w:rsidP="00043DC3">
      <w:pPr>
        <w:pStyle w:val="Akapitzlist"/>
        <w:numPr>
          <w:ilvl w:val="0"/>
          <w:numId w:val="56"/>
        </w:numPr>
        <w:spacing w:line="360" w:lineRule="auto"/>
        <w:ind w:left="-207"/>
        <w:rPr>
          <w:rFonts w:ascii="Arial" w:hAnsi="Arial" w:cs="Arial"/>
          <w:iCs/>
          <w:color w:val="2F5496" w:themeColor="accent1" w:themeShade="BF"/>
          <w:sz w:val="22"/>
          <w:szCs w:val="22"/>
        </w:rPr>
      </w:pPr>
      <w:r w:rsidRPr="00612FF0">
        <w:rPr>
          <w:rFonts w:ascii="Arial" w:hAnsi="Arial" w:cs="Arial"/>
          <w:iCs/>
          <w:sz w:val="22"/>
          <w:szCs w:val="22"/>
        </w:rPr>
        <w:t xml:space="preserve">Zapłata </w:t>
      </w:r>
      <w:r w:rsidRPr="00612FF0">
        <w:rPr>
          <w:rFonts w:ascii="Arial" w:hAnsi="Arial" w:cs="Arial"/>
          <w:sz w:val="22"/>
          <w:szCs w:val="22"/>
        </w:rPr>
        <w:t xml:space="preserve">Wynagrodzenia na wskazany przez Lidera Konsorcjum rachunek bankowy stanowi spełnienie świadczenia należnego Wykonawcy.* </w:t>
      </w:r>
      <w:r w:rsidRPr="00C07E72">
        <w:rPr>
          <w:rFonts w:ascii="Arial" w:hAnsi="Arial" w:cs="Arial"/>
          <w:color w:val="2F5496" w:themeColor="accent1" w:themeShade="BF"/>
          <w:sz w:val="22"/>
          <w:szCs w:val="22"/>
        </w:rPr>
        <w:t>(</w:t>
      </w:r>
      <w:r w:rsidRPr="00C07E72">
        <w:rPr>
          <w:rFonts w:ascii="Arial" w:hAnsi="Arial" w:cs="Arial"/>
          <w:i/>
          <w:color w:val="2F5496" w:themeColor="accent1" w:themeShade="BF"/>
          <w:sz w:val="22"/>
          <w:szCs w:val="22"/>
        </w:rPr>
        <w:t>dotyczy Konsorcjum)</w:t>
      </w:r>
    </w:p>
    <w:p w14:paraId="7664D19C" w14:textId="2300B560" w:rsidR="0060162F" w:rsidRPr="00612FF0" w:rsidRDefault="0060162F" w:rsidP="00043DC3">
      <w:pPr>
        <w:pStyle w:val="Akapitzlist"/>
        <w:numPr>
          <w:ilvl w:val="0"/>
          <w:numId w:val="56"/>
        </w:numPr>
        <w:spacing w:line="360" w:lineRule="auto"/>
        <w:ind w:left="-207"/>
        <w:rPr>
          <w:rFonts w:ascii="Arial" w:hAnsi="Arial" w:cs="Arial"/>
          <w:iCs/>
          <w:sz w:val="22"/>
          <w:szCs w:val="22"/>
        </w:rPr>
      </w:pPr>
      <w:r w:rsidRPr="00612FF0">
        <w:rPr>
          <w:rFonts w:ascii="Arial" w:hAnsi="Arial" w:cs="Arial"/>
          <w:sz w:val="22"/>
          <w:szCs w:val="22"/>
        </w:rPr>
        <w:t xml:space="preserve">Zamawiający </w:t>
      </w:r>
      <w:r w:rsidRPr="00612FF0">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95DE539" w14:textId="35DBFB60" w:rsidR="004C768B"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8</w:t>
      </w:r>
    </w:p>
    <w:p w14:paraId="222FC31B" w14:textId="77777777" w:rsidR="004C768B"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Tryb Wykonania Usług</w:t>
      </w:r>
    </w:p>
    <w:p w14:paraId="1D5C9EFA" w14:textId="77777777" w:rsidR="004C768B" w:rsidRPr="00F17125" w:rsidRDefault="004C768B" w:rsidP="00CE3DA4">
      <w:pPr>
        <w:numPr>
          <w:ilvl w:val="0"/>
          <w:numId w:val="45"/>
        </w:numPr>
        <w:tabs>
          <w:tab w:val="clear" w:pos="644"/>
          <w:tab w:val="num" w:pos="-284"/>
        </w:tabs>
        <w:spacing w:line="360" w:lineRule="auto"/>
        <w:ind w:left="-284" w:hanging="283"/>
        <w:rPr>
          <w:rFonts w:ascii="Arial" w:hAnsi="Arial" w:cs="Arial"/>
          <w:sz w:val="22"/>
          <w:szCs w:val="22"/>
        </w:rPr>
      </w:pPr>
      <w:r w:rsidRPr="00612FF0">
        <w:rPr>
          <w:rFonts w:ascii="Arial" w:hAnsi="Arial" w:cs="Arial"/>
          <w:sz w:val="22"/>
          <w:szCs w:val="22"/>
        </w:rPr>
        <w:t xml:space="preserve">Usługi utrzymania urządzeń telekomunikacji kolejowej objęte niniejszą Umową będą świadczone w sposób ciągły i niezakłócający normalnego trybu pracy Zamawiającego, zgodnie z obowiązującymi </w:t>
      </w:r>
      <w:r w:rsidRPr="00F17125">
        <w:rPr>
          <w:rFonts w:ascii="Arial" w:hAnsi="Arial" w:cs="Arial"/>
          <w:sz w:val="22"/>
          <w:szCs w:val="22"/>
        </w:rPr>
        <w:t>standardami jakościowymi, instrukcjami i regulaminami.</w:t>
      </w:r>
    </w:p>
    <w:p w14:paraId="054BB132" w14:textId="008FA1DA" w:rsidR="004C768B" w:rsidRPr="00F17125" w:rsidRDefault="004C768B" w:rsidP="00CE3DA4">
      <w:pPr>
        <w:numPr>
          <w:ilvl w:val="0"/>
          <w:numId w:val="45"/>
        </w:numPr>
        <w:tabs>
          <w:tab w:val="clear" w:pos="644"/>
          <w:tab w:val="num" w:pos="-284"/>
        </w:tabs>
        <w:spacing w:line="360" w:lineRule="auto"/>
        <w:ind w:left="-284" w:hanging="283"/>
        <w:rPr>
          <w:rFonts w:ascii="Arial" w:hAnsi="Arial" w:cs="Arial"/>
          <w:sz w:val="22"/>
          <w:szCs w:val="22"/>
        </w:rPr>
      </w:pPr>
      <w:r w:rsidRPr="00F17125">
        <w:rPr>
          <w:rFonts w:ascii="Arial" w:hAnsi="Arial" w:cs="Arial"/>
          <w:sz w:val="22"/>
          <w:szCs w:val="22"/>
        </w:rPr>
        <w:t>Za nienależyte wykonanie usługi Wykonawca ponosi odpowiedzialność według postanowień § 1</w:t>
      </w:r>
      <w:r w:rsidR="00F17125" w:rsidRPr="00F17125">
        <w:rPr>
          <w:rFonts w:ascii="Arial" w:hAnsi="Arial" w:cs="Arial"/>
          <w:sz w:val="22"/>
          <w:szCs w:val="22"/>
        </w:rPr>
        <w:t>1</w:t>
      </w:r>
      <w:r w:rsidRPr="00F17125">
        <w:rPr>
          <w:rFonts w:ascii="Arial" w:hAnsi="Arial" w:cs="Arial"/>
          <w:sz w:val="22"/>
          <w:szCs w:val="22"/>
        </w:rPr>
        <w:t xml:space="preserve"> niniejszej Umowy.</w:t>
      </w:r>
    </w:p>
    <w:p w14:paraId="43D96C82" w14:textId="77777777" w:rsidR="004C768B" w:rsidRPr="00612FF0" w:rsidRDefault="004C768B" w:rsidP="00CE3DA4">
      <w:pPr>
        <w:numPr>
          <w:ilvl w:val="0"/>
          <w:numId w:val="45"/>
        </w:numPr>
        <w:tabs>
          <w:tab w:val="clear" w:pos="644"/>
          <w:tab w:val="num" w:pos="-284"/>
        </w:tabs>
        <w:spacing w:line="360" w:lineRule="auto"/>
        <w:ind w:left="-284" w:hanging="283"/>
        <w:rPr>
          <w:rFonts w:ascii="Arial" w:hAnsi="Arial" w:cs="Arial"/>
          <w:sz w:val="22"/>
          <w:szCs w:val="22"/>
        </w:rPr>
      </w:pPr>
      <w:r w:rsidRPr="00612FF0">
        <w:rPr>
          <w:rFonts w:ascii="Arial" w:hAnsi="Arial" w:cs="Arial"/>
          <w:sz w:val="22"/>
          <w:szCs w:val="22"/>
        </w:rPr>
        <w:t>W okresie trwania Umowy usługi:</w:t>
      </w:r>
    </w:p>
    <w:p w14:paraId="07248A8D" w14:textId="477DB09E" w:rsidR="004C768B" w:rsidRPr="00612FF0" w:rsidRDefault="004C768B" w:rsidP="00CE3DA4">
      <w:pPr>
        <w:numPr>
          <w:ilvl w:val="0"/>
          <w:numId w:val="42"/>
        </w:numPr>
        <w:tabs>
          <w:tab w:val="clear" w:pos="900"/>
          <w:tab w:val="num" w:pos="0"/>
          <w:tab w:val="num" w:pos="426"/>
        </w:tabs>
        <w:autoSpaceDE w:val="0"/>
        <w:autoSpaceDN w:val="0"/>
        <w:spacing w:line="360" w:lineRule="auto"/>
        <w:ind w:left="0" w:firstLine="0"/>
        <w:rPr>
          <w:rFonts w:ascii="Arial" w:hAnsi="Arial" w:cs="Arial"/>
          <w:sz w:val="22"/>
          <w:szCs w:val="22"/>
        </w:rPr>
      </w:pPr>
      <w:r w:rsidRPr="00612FF0">
        <w:rPr>
          <w:rFonts w:ascii="Arial" w:hAnsi="Arial" w:cs="Arial"/>
          <w:sz w:val="22"/>
          <w:szCs w:val="22"/>
        </w:rPr>
        <w:t>konserwacji i przeglądów okresowych, o których mowa w § 2 ust. 2 pkt 1,  realizowane będą w oparciu o miesięczne harmonogramy prac przygotowane przez Wykonawcę wg wzoru stanowiącego Załącznik Nr 3</w:t>
      </w:r>
      <w:r w:rsidRPr="00612FF0">
        <w:rPr>
          <w:rFonts w:ascii="Arial" w:hAnsi="Arial" w:cs="Arial"/>
          <w:b/>
          <w:sz w:val="22"/>
          <w:szCs w:val="22"/>
        </w:rPr>
        <w:t xml:space="preserve"> </w:t>
      </w:r>
      <w:r w:rsidRPr="00612FF0">
        <w:rPr>
          <w:rFonts w:ascii="Arial" w:hAnsi="Arial" w:cs="Arial"/>
          <w:sz w:val="22"/>
          <w:szCs w:val="22"/>
        </w:rPr>
        <w:t xml:space="preserve">do „Instrukcji o zasadach wykonywania obsługi technicznej urządzeń telekomunikacji kolejowej Ie-13” i przedłożone do uzgodnienia upoważnionemu przedstawicielowi Zamawiającego wymienionemu w </w:t>
      </w:r>
      <w:r w:rsidRPr="00612FF0">
        <w:rPr>
          <w:rFonts w:ascii="Arial" w:hAnsi="Arial" w:cs="Arial"/>
          <w:b/>
          <w:sz w:val="22"/>
          <w:szCs w:val="22"/>
        </w:rPr>
        <w:t xml:space="preserve">Załączniku Nr </w:t>
      </w:r>
      <w:r w:rsidR="00D87D4A">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 xml:space="preserve">do niniejszej Umowy do 20 dnia miesiąca poprzedzającego okres, w którym przedłożony harmonogram ma obowiązywać. Zamawiający zobowiązany jest zakończyć proces uzgadniania miesięcznego harmonogramu i zwrócić jego uzgodniony egzemplarz przedstawicielowi Wykonawcy wymienionemu w </w:t>
      </w:r>
      <w:r w:rsidRPr="00612FF0">
        <w:rPr>
          <w:rFonts w:ascii="Arial" w:hAnsi="Arial" w:cs="Arial"/>
          <w:b/>
          <w:sz w:val="22"/>
          <w:szCs w:val="22"/>
        </w:rPr>
        <w:t xml:space="preserve">Załączniku Nr </w:t>
      </w:r>
      <w:r w:rsidR="00D87D4A">
        <w:rPr>
          <w:rFonts w:ascii="Arial" w:hAnsi="Arial" w:cs="Arial"/>
          <w:b/>
          <w:sz w:val="22"/>
          <w:szCs w:val="22"/>
        </w:rPr>
        <w:t>11</w:t>
      </w:r>
      <w:r w:rsidRPr="00612FF0">
        <w:rPr>
          <w:rFonts w:ascii="Arial" w:hAnsi="Arial" w:cs="Arial"/>
          <w:b/>
          <w:sz w:val="22"/>
          <w:szCs w:val="22"/>
        </w:rPr>
        <w:t xml:space="preserve"> </w:t>
      </w:r>
      <w:r w:rsidRPr="00612FF0">
        <w:rPr>
          <w:rFonts w:ascii="Arial" w:hAnsi="Arial" w:cs="Arial"/>
          <w:sz w:val="22"/>
          <w:szCs w:val="22"/>
        </w:rPr>
        <w:t>do niniejszej Umowy</w:t>
      </w:r>
      <w:r w:rsidRPr="00612FF0">
        <w:rPr>
          <w:rFonts w:ascii="Arial" w:hAnsi="Arial" w:cs="Arial"/>
          <w:b/>
          <w:sz w:val="22"/>
          <w:szCs w:val="22"/>
        </w:rPr>
        <w:t>,</w:t>
      </w:r>
      <w:r w:rsidRPr="00612FF0">
        <w:rPr>
          <w:rFonts w:ascii="Arial" w:hAnsi="Arial" w:cs="Arial"/>
          <w:sz w:val="22"/>
          <w:szCs w:val="22"/>
        </w:rPr>
        <w:t xml:space="preserve"> do 25 dnia miesiąca poprzedzającego okres, w którym uzgodniony harmonogram ma obowiązywać. Harmonogramy miesięczne opracowane będą na podstawie harmonogramu na  okres od 1 marca do 31 grudnia 2020 r. zawartego w </w:t>
      </w:r>
      <w:r w:rsidRPr="00612FF0">
        <w:rPr>
          <w:rFonts w:ascii="Arial" w:hAnsi="Arial" w:cs="Arial"/>
          <w:b/>
          <w:sz w:val="22"/>
          <w:szCs w:val="22"/>
        </w:rPr>
        <w:t xml:space="preserve">Załączniku Nr 2 i Nr 2a </w:t>
      </w:r>
      <w:r w:rsidRPr="00612FF0">
        <w:rPr>
          <w:rFonts w:ascii="Arial" w:hAnsi="Arial" w:cs="Arial"/>
          <w:sz w:val="22"/>
          <w:szCs w:val="22"/>
        </w:rPr>
        <w:t>do niniejszej Umowy;</w:t>
      </w:r>
    </w:p>
    <w:p w14:paraId="1FE3F61A" w14:textId="63ABFF3C" w:rsidR="004C768B" w:rsidRPr="00612FF0" w:rsidRDefault="004C768B" w:rsidP="00F83304">
      <w:pPr>
        <w:numPr>
          <w:ilvl w:val="0"/>
          <w:numId w:val="42"/>
        </w:numPr>
        <w:tabs>
          <w:tab w:val="clear" w:pos="900"/>
          <w:tab w:val="num" w:pos="0"/>
          <w:tab w:val="num" w:pos="426"/>
        </w:tabs>
        <w:autoSpaceDE w:val="0"/>
        <w:autoSpaceDN w:val="0"/>
        <w:spacing w:line="360" w:lineRule="auto"/>
        <w:ind w:left="0" w:firstLine="0"/>
        <w:rPr>
          <w:rFonts w:ascii="Arial" w:hAnsi="Arial" w:cs="Arial"/>
          <w:sz w:val="22"/>
          <w:szCs w:val="22"/>
        </w:rPr>
      </w:pPr>
      <w:r w:rsidRPr="00612FF0">
        <w:rPr>
          <w:rFonts w:ascii="Arial" w:hAnsi="Arial" w:cs="Arial"/>
          <w:sz w:val="22"/>
          <w:szCs w:val="22"/>
        </w:rPr>
        <w:t>napraw planowych, o których mowa w § 2 ust. 2 pkt 2, dla urządzeń wykazanych w </w:t>
      </w:r>
      <w:r w:rsidRPr="00612FF0">
        <w:rPr>
          <w:rFonts w:ascii="Arial" w:hAnsi="Arial" w:cs="Arial"/>
          <w:b/>
          <w:sz w:val="22"/>
          <w:szCs w:val="22"/>
        </w:rPr>
        <w:t>Załączniku Nr 2 i Nr 2a</w:t>
      </w:r>
      <w:r w:rsidRPr="00612FF0">
        <w:rPr>
          <w:rFonts w:ascii="Arial" w:hAnsi="Arial" w:cs="Arial"/>
          <w:sz w:val="22"/>
          <w:szCs w:val="22"/>
        </w:rPr>
        <w:t xml:space="preserve"> do niniejszej Umowy, realizowane będą na podstawie indywidualnych zleceń udzielonych przez Zamawiającego i uzgodnionych przez Wykonawcę, opracowanych wg wzoru stanowiącego Załącznik Nr 4 do „Instrukcji o zasadach wykonywania obsługi technicznej urządzeń telekomunikacji kolejowej Ie-13” z wyłączeniem urządzeń nowo zabudowanych posiadających gwarancję producenta lub gwarancję dostawcy.</w:t>
      </w:r>
    </w:p>
    <w:p w14:paraId="076503BD" w14:textId="40B8BF5E" w:rsidR="004C768B" w:rsidRPr="00612FF0" w:rsidRDefault="004C768B" w:rsidP="00F83304">
      <w:pPr>
        <w:numPr>
          <w:ilvl w:val="0"/>
          <w:numId w:val="42"/>
        </w:numPr>
        <w:tabs>
          <w:tab w:val="clear" w:pos="900"/>
          <w:tab w:val="num" w:pos="0"/>
          <w:tab w:val="num" w:pos="426"/>
        </w:tabs>
        <w:autoSpaceDE w:val="0"/>
        <w:autoSpaceDN w:val="0"/>
        <w:spacing w:line="360" w:lineRule="auto"/>
        <w:ind w:left="0" w:firstLine="0"/>
        <w:rPr>
          <w:rFonts w:ascii="Arial" w:hAnsi="Arial" w:cs="Arial"/>
          <w:sz w:val="22"/>
          <w:szCs w:val="22"/>
        </w:rPr>
      </w:pPr>
      <w:r w:rsidRPr="00612FF0">
        <w:rPr>
          <w:rFonts w:ascii="Arial" w:hAnsi="Arial" w:cs="Arial"/>
          <w:sz w:val="22"/>
          <w:szCs w:val="22"/>
        </w:rPr>
        <w:t>napraw awaryjnych, o których mowa w § 2 ust. 2 pkt 3, dla urządzeń wykazanych w </w:t>
      </w:r>
      <w:r w:rsidRPr="00612FF0">
        <w:rPr>
          <w:rFonts w:ascii="Arial" w:hAnsi="Arial" w:cs="Arial"/>
          <w:b/>
          <w:sz w:val="22"/>
          <w:szCs w:val="22"/>
        </w:rPr>
        <w:t xml:space="preserve">Załączniku Nr 2 i Nr 2a </w:t>
      </w:r>
      <w:r w:rsidRPr="00612FF0">
        <w:rPr>
          <w:rFonts w:ascii="Arial" w:hAnsi="Arial" w:cs="Arial"/>
          <w:sz w:val="22"/>
          <w:szCs w:val="22"/>
        </w:rPr>
        <w:t>do niniejszej Umowy, realizowane będą na podstawie zgłoszeń indywidualnych zleceń udzielonych przez Zamawiającego i uzgodnionych przez Wykonawcę, opracowanych wg wzoru stanowiącego Załącznik Nr 4 do „Instrukcji o zasadach wykonywania obsługi technicznej urządzeń telekomunikacji kolejowej Ie-13” z wyłączeniem urządzeń nowo zabudowanych posiadających gwarancję producenta lub gwarancję dostawcy.</w:t>
      </w:r>
    </w:p>
    <w:p w14:paraId="494D174B" w14:textId="76852E02" w:rsidR="004C768B" w:rsidRPr="00612FF0" w:rsidRDefault="004C768B" w:rsidP="00CE3DA4">
      <w:pPr>
        <w:numPr>
          <w:ilvl w:val="0"/>
          <w:numId w:val="45"/>
        </w:numPr>
        <w:tabs>
          <w:tab w:val="clear" w:pos="644"/>
          <w:tab w:val="left" w:pos="-284"/>
        </w:tabs>
        <w:spacing w:line="360" w:lineRule="auto"/>
        <w:ind w:left="-284" w:hanging="283"/>
        <w:rPr>
          <w:rFonts w:ascii="Arial" w:hAnsi="Arial" w:cs="Arial"/>
          <w:sz w:val="22"/>
          <w:szCs w:val="22"/>
        </w:rPr>
      </w:pPr>
      <w:r w:rsidRPr="00612FF0">
        <w:rPr>
          <w:rFonts w:ascii="Arial" w:hAnsi="Arial" w:cs="Arial"/>
          <w:sz w:val="22"/>
          <w:szCs w:val="22"/>
        </w:rPr>
        <w:t>Wykaz urządzeń telekomunikacji kolejowej oraz terminy</w:t>
      </w:r>
      <w:r w:rsidRPr="00612FF0" w:rsidDel="00C35FFA">
        <w:rPr>
          <w:rFonts w:ascii="Arial" w:hAnsi="Arial" w:cs="Arial"/>
          <w:sz w:val="22"/>
          <w:szCs w:val="22"/>
        </w:rPr>
        <w:t xml:space="preserve"> </w:t>
      </w:r>
      <w:r w:rsidRPr="00612FF0">
        <w:rPr>
          <w:rFonts w:ascii="Arial" w:hAnsi="Arial" w:cs="Arial"/>
          <w:sz w:val="22"/>
          <w:szCs w:val="22"/>
        </w:rPr>
        <w:t>przeglądów okresowych i konserwacji wskazane w harmonogramie wymienione w  </w:t>
      </w:r>
      <w:r w:rsidRPr="00612FF0">
        <w:rPr>
          <w:rFonts w:ascii="Arial" w:hAnsi="Arial" w:cs="Arial"/>
          <w:b/>
          <w:sz w:val="22"/>
          <w:szCs w:val="22"/>
        </w:rPr>
        <w:t xml:space="preserve">Załączniku Nr 2 i Nr 2a </w:t>
      </w:r>
      <w:r w:rsidRPr="00612FF0">
        <w:rPr>
          <w:rFonts w:ascii="Arial" w:hAnsi="Arial" w:cs="Arial"/>
          <w:sz w:val="22"/>
          <w:szCs w:val="22"/>
        </w:rPr>
        <w:t xml:space="preserve">do niniejszej Umowy, stanowi zlecenie wykonania określonych w nich przeglądów okresowych i konserwacji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z zastrzeżeniem § 2 ust. 6. </w:t>
      </w:r>
    </w:p>
    <w:p w14:paraId="2D83637A" w14:textId="77777777" w:rsidR="004C768B" w:rsidRPr="00612FF0" w:rsidRDefault="004C768B" w:rsidP="00CE3DA4">
      <w:pPr>
        <w:numPr>
          <w:ilvl w:val="0"/>
          <w:numId w:val="45"/>
        </w:numPr>
        <w:tabs>
          <w:tab w:val="clear" w:pos="644"/>
          <w:tab w:val="left" w:pos="-284"/>
        </w:tabs>
        <w:spacing w:line="360" w:lineRule="auto"/>
        <w:ind w:left="-284" w:hanging="283"/>
        <w:rPr>
          <w:rFonts w:ascii="Arial" w:hAnsi="Arial" w:cs="Arial"/>
          <w:sz w:val="22"/>
          <w:szCs w:val="22"/>
        </w:rPr>
      </w:pPr>
      <w:r w:rsidRPr="00612FF0">
        <w:rPr>
          <w:rFonts w:ascii="Arial" w:hAnsi="Arial" w:cs="Arial"/>
          <w:sz w:val="22"/>
          <w:szCs w:val="22"/>
        </w:rPr>
        <w:t xml:space="preserve">Harmonogramy miesięczne Wykonawca sporządza i uzgadnia z przedstawicielem Zamawiającego w celu koordynacji zabiegów obsługi technicznej i prowadzonych robót we wszystkich urządzeniach infrastruktury służącej do prowadzenia ruchu pociągów dla zminimalizowania ewentualnych zakłóceń w rozkładowym ruchu pociągów. </w:t>
      </w:r>
    </w:p>
    <w:p w14:paraId="248C00E2" w14:textId="3DA4B8BA" w:rsidR="004C768B" w:rsidRPr="00612FF0" w:rsidRDefault="004C768B" w:rsidP="00CE3DA4">
      <w:pPr>
        <w:numPr>
          <w:ilvl w:val="0"/>
          <w:numId w:val="45"/>
        </w:numPr>
        <w:tabs>
          <w:tab w:val="clear" w:pos="644"/>
          <w:tab w:val="left" w:pos="-284"/>
        </w:tabs>
        <w:spacing w:line="360" w:lineRule="auto"/>
        <w:ind w:left="-284" w:hanging="283"/>
        <w:rPr>
          <w:rFonts w:ascii="Arial" w:hAnsi="Arial" w:cs="Arial"/>
          <w:sz w:val="22"/>
          <w:szCs w:val="22"/>
        </w:rPr>
      </w:pPr>
      <w:r w:rsidRPr="00612FF0">
        <w:rPr>
          <w:rFonts w:ascii="Arial" w:hAnsi="Arial" w:cs="Arial"/>
          <w:sz w:val="22"/>
          <w:szCs w:val="22"/>
        </w:rPr>
        <w:t xml:space="preserve">Zmiany w uzgodnionym przez Strony miesięcznym harmonogramie konserwacji i przeglądów okresowych będą zgłaszane pisemnie najpóźniej w dniu wskazanego w harmonogramie ich wykonania przez przedstawiciela Wykonawcy wymienionego w </w:t>
      </w:r>
      <w:r w:rsidRPr="00612FF0">
        <w:rPr>
          <w:rFonts w:ascii="Arial" w:hAnsi="Arial" w:cs="Arial"/>
          <w:b/>
          <w:sz w:val="22"/>
          <w:szCs w:val="22"/>
        </w:rPr>
        <w:t xml:space="preserve">Załączniku Nr </w:t>
      </w:r>
      <w:r w:rsidR="00D87D4A">
        <w:rPr>
          <w:rFonts w:ascii="Arial" w:hAnsi="Arial" w:cs="Arial"/>
          <w:b/>
          <w:sz w:val="22"/>
          <w:szCs w:val="22"/>
        </w:rPr>
        <w:t>11</w:t>
      </w:r>
      <w:r w:rsidRPr="00612FF0">
        <w:rPr>
          <w:rFonts w:ascii="Arial" w:hAnsi="Arial" w:cs="Arial"/>
          <w:b/>
          <w:sz w:val="22"/>
          <w:szCs w:val="22"/>
        </w:rPr>
        <w:t xml:space="preserve"> </w:t>
      </w:r>
      <w:r w:rsidRPr="00612FF0">
        <w:rPr>
          <w:rFonts w:ascii="Arial" w:hAnsi="Arial" w:cs="Arial"/>
          <w:sz w:val="22"/>
          <w:szCs w:val="22"/>
        </w:rPr>
        <w:t xml:space="preserve">do niniejszej Umowy upoważnionemu przedstawicielowi Zamawiającego wymienionemu w </w:t>
      </w:r>
      <w:r w:rsidRPr="00612FF0">
        <w:rPr>
          <w:rFonts w:ascii="Arial" w:hAnsi="Arial" w:cs="Arial"/>
          <w:b/>
          <w:sz w:val="22"/>
          <w:szCs w:val="22"/>
        </w:rPr>
        <w:t>Załączniku Nr </w:t>
      </w:r>
      <w:r w:rsidR="00D87D4A">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do niniejszej Umowy, ze wskazaniem przyczyny zmiany terminu oraz nowego proponowanego terminu, który w przypadku przesunięcia na kolejny miesiąc wymaga uzgodnienia przez Zamawiającego.</w:t>
      </w:r>
    </w:p>
    <w:p w14:paraId="2A0AB578" w14:textId="77777777" w:rsidR="004C768B" w:rsidRPr="00612FF0" w:rsidRDefault="004C768B" w:rsidP="00CE3DA4">
      <w:pPr>
        <w:numPr>
          <w:ilvl w:val="0"/>
          <w:numId w:val="45"/>
        </w:numPr>
        <w:tabs>
          <w:tab w:val="clear" w:pos="644"/>
          <w:tab w:val="left" w:pos="-284"/>
        </w:tabs>
        <w:spacing w:line="360" w:lineRule="auto"/>
        <w:ind w:left="-284" w:hanging="283"/>
        <w:rPr>
          <w:rFonts w:ascii="Arial" w:hAnsi="Arial" w:cs="Arial"/>
          <w:sz w:val="22"/>
          <w:szCs w:val="22"/>
        </w:rPr>
      </w:pPr>
      <w:r w:rsidRPr="00612FF0">
        <w:rPr>
          <w:rFonts w:ascii="Arial" w:hAnsi="Arial" w:cs="Arial"/>
          <w:sz w:val="22"/>
          <w:szCs w:val="22"/>
        </w:rPr>
        <w:t>Wszelkie zmiany w realizacji harmonogramu miesięcznego będą nanoszone na tym harmonogramie przez Wykonawcę wraz z opisem tych zmian.</w:t>
      </w:r>
    </w:p>
    <w:p w14:paraId="77E08E7D" w14:textId="221D812C" w:rsidR="004C768B" w:rsidRPr="00612FF0" w:rsidRDefault="004C768B" w:rsidP="00CE3DA4">
      <w:pPr>
        <w:pStyle w:val="Akapitzlist"/>
        <w:numPr>
          <w:ilvl w:val="0"/>
          <w:numId w:val="45"/>
        </w:numPr>
        <w:tabs>
          <w:tab w:val="clear" w:pos="644"/>
          <w:tab w:val="left" w:pos="-284"/>
        </w:tabs>
        <w:spacing w:line="360" w:lineRule="auto"/>
        <w:ind w:left="-284" w:hanging="283"/>
        <w:rPr>
          <w:rFonts w:ascii="Arial" w:hAnsi="Arial" w:cs="Arial"/>
          <w:sz w:val="22"/>
          <w:szCs w:val="22"/>
        </w:rPr>
      </w:pPr>
      <w:r w:rsidRPr="00612FF0">
        <w:rPr>
          <w:rFonts w:ascii="Arial" w:hAnsi="Arial" w:cs="Arial"/>
          <w:sz w:val="22"/>
          <w:szCs w:val="22"/>
        </w:rPr>
        <w:t>Zlecenie naprawy awaryjnej, o którym mowa w § 2 ust. 2 pkt 3, może być udzielone telefonicznie lub poprzez wiadomość e-mail przez upoważnionego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8</w:t>
      </w:r>
      <w:r w:rsidRPr="00612FF0">
        <w:rPr>
          <w:rFonts w:ascii="Arial" w:hAnsi="Arial" w:cs="Arial"/>
          <w:sz w:val="22"/>
          <w:szCs w:val="22"/>
        </w:rPr>
        <w:t xml:space="preserve"> do niniejszej Umowy, jeżeli dotyczy ono zapewnienia bezpieczeństwa ruchu kolejowego oraz sprawnego i bezpiecznego przewozu osób i rzeczy. Zlecenie takie może być udzielone także przez dostarczony przez Wykonawcę albo Zamawiającego elektroniczny system rejestracji zgłoszeń. W takich przypadkach Zamawiający zobowiązany jest potwierdzić na piśmie konieczność skorzystania z usługi w ciągu trzech dni roboczych od dokonanego uzgodnienia. Koszty usunięcia awarii podlegają indywidualnej wycenie, a Wykonawca może przystąpić do jej usunięcia po akceptacji przez przedstawiciela Zamawiającego wskazanego przez Wykonawcę sposobu i wstępnej wyceny. Do chwili akceptacji przez Zamawiającego przedstawionej wyceny usunięcia awarii, zawieszany jest bieg terminów wskazanych w § 4 ust. 8 pkt 9 i 10, co nie dotyczy wykonania niezbędnych czynności, w tym instalacji i uruchomienia urządzenia rezerwowego lub zastępczego, dla doraźnego zabezpieczenia uszkodzonego urządzenia w celu skutecznego ograniczenia bądź wyeliminowania zagrożenia bezpieczeństwa ruchu kolejowego lub dalszym stratom materialnym wynikających z trwającej awarii.</w:t>
      </w:r>
    </w:p>
    <w:p w14:paraId="7CC73FB4" w14:textId="33B4148E"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Zlecenie napraw, o których mowa w § 2 ust. 2 pkt 2 i 3, musi być udokumentowane poprzez pisemne zlecenie wg Załącznika Nr 4</w:t>
      </w:r>
      <w:r w:rsidRPr="00612FF0">
        <w:rPr>
          <w:rFonts w:ascii="Arial" w:hAnsi="Arial" w:cs="Arial"/>
          <w:b/>
          <w:sz w:val="22"/>
          <w:szCs w:val="22"/>
        </w:rPr>
        <w:t xml:space="preserve"> </w:t>
      </w:r>
      <w:r w:rsidRPr="00612FF0">
        <w:rPr>
          <w:rFonts w:ascii="Arial" w:hAnsi="Arial" w:cs="Arial"/>
          <w:sz w:val="22"/>
          <w:szCs w:val="22"/>
        </w:rPr>
        <w:t xml:space="preserve">do „Instrukcji o zasadach wykonywania obsługi technicznej urządzeń telekomunikacji kolejowej Ie-13” (w którym powinna być zawarta wstępnie uzgodniona szacunkowa kwota naprawy wraz z określeniem rzeczywistego zakresu naprawy oraz inne warunki wykonania zlecenia, przez upoważnionego przedstawiciela Zamawiającego zgodnie z </w:t>
      </w:r>
      <w:r w:rsidRPr="00612FF0">
        <w:rPr>
          <w:rFonts w:ascii="Arial" w:hAnsi="Arial" w:cs="Arial"/>
          <w:b/>
          <w:sz w:val="22"/>
          <w:szCs w:val="22"/>
        </w:rPr>
        <w:t xml:space="preserve">Załącznikiem Nr </w:t>
      </w:r>
      <w:r w:rsidR="00CE3DA4">
        <w:rPr>
          <w:rFonts w:ascii="Arial" w:hAnsi="Arial" w:cs="Arial"/>
          <w:b/>
          <w:sz w:val="22"/>
          <w:szCs w:val="22"/>
        </w:rPr>
        <w:t>8</w:t>
      </w:r>
      <w:r w:rsidRPr="00612FF0">
        <w:rPr>
          <w:rFonts w:ascii="Arial" w:hAnsi="Arial" w:cs="Arial"/>
          <w:b/>
          <w:sz w:val="22"/>
          <w:szCs w:val="22"/>
        </w:rPr>
        <w:t xml:space="preserve"> </w:t>
      </w:r>
      <w:r w:rsidRPr="00612FF0">
        <w:rPr>
          <w:rFonts w:ascii="Arial" w:hAnsi="Arial" w:cs="Arial"/>
          <w:sz w:val="22"/>
          <w:szCs w:val="22"/>
        </w:rPr>
        <w:t>do niniejszej Umowy) i zatwierdzone przez kierownika jednostki organizacyjnej Zamawiającego. Zlecenie oraz jego wykonanie wraz z określeniem rzeczywistego zakresu naprawy powinno być odnotowane w „Dzienniku uszkodzeń urządzeń łączności R366” przez Wykonawcę.</w:t>
      </w:r>
    </w:p>
    <w:p w14:paraId="02E3C49F"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Czas i miejsce naprawy planowej urządzeń telekomunikacji kolejowej Wykonawca powinien zaplanować w uzgodnieniu z Zamawiającym w taki sposób, aby (jeśli to możliwe) mogła być wykonywana jednocześnie z zabiegami obsługi technicznej urządzeń telekomunikacji kolejowej eksploatowanych w tym samym obiekcie lub z konserwacją lub przeglądem okresowym wykonywanym w następnym okresie obsługi technicznej tego urządzenia.</w:t>
      </w:r>
    </w:p>
    <w:p w14:paraId="76FAAE59" w14:textId="5B30074A"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Podstawą do zgłoszenia przez przedstawiciela Zamawiającego</w:t>
      </w:r>
      <w:r w:rsidR="00675360">
        <w:rPr>
          <w:rFonts w:ascii="Arial" w:hAnsi="Arial" w:cs="Arial"/>
          <w:sz w:val="22"/>
          <w:szCs w:val="22"/>
        </w:rPr>
        <w:t>,</w:t>
      </w:r>
      <w:r w:rsidRPr="00612FF0">
        <w:rPr>
          <w:rFonts w:ascii="Arial" w:hAnsi="Arial" w:cs="Arial"/>
          <w:sz w:val="22"/>
          <w:szCs w:val="22"/>
        </w:rPr>
        <w:t xml:space="preserve"> wymienionego w </w:t>
      </w:r>
      <w:r w:rsidRPr="00822EA2">
        <w:rPr>
          <w:rFonts w:ascii="Arial" w:hAnsi="Arial" w:cs="Arial"/>
          <w:sz w:val="22"/>
          <w:szCs w:val="22"/>
        </w:rPr>
        <w:t>Załączniku Nr 6</w:t>
      </w:r>
      <w:r w:rsidRPr="00612FF0">
        <w:rPr>
          <w:rFonts w:ascii="Arial" w:hAnsi="Arial" w:cs="Arial"/>
          <w:sz w:val="22"/>
          <w:szCs w:val="22"/>
        </w:rPr>
        <w:t xml:space="preserve"> niniejszej Umowy naprawy planowej lub awaryjnej są odpowiednio zgłoszenia awarii urządzeń po przeglądzie </w:t>
      </w:r>
      <w:proofErr w:type="spellStart"/>
      <w:r w:rsidRPr="00612FF0">
        <w:rPr>
          <w:rFonts w:ascii="Arial" w:hAnsi="Arial" w:cs="Arial"/>
          <w:sz w:val="22"/>
          <w:szCs w:val="22"/>
        </w:rPr>
        <w:t>przedzmianowym</w:t>
      </w:r>
      <w:proofErr w:type="spellEnd"/>
      <w:r w:rsidRPr="00612FF0">
        <w:rPr>
          <w:rFonts w:ascii="Arial" w:hAnsi="Arial" w:cs="Arial"/>
          <w:sz w:val="22"/>
          <w:szCs w:val="22"/>
        </w:rPr>
        <w:t xml:space="preserve"> lub protokoły badań diagnostycznych tych urządzeń oraz protokoły sporządzane przez Wykonawcę w ramach konserwacji i przeglądów, a także inne bieżące potrzeby Zamawiającego.</w:t>
      </w:r>
    </w:p>
    <w:p w14:paraId="09FF7B15" w14:textId="2C6F119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Na czas trwania przeglądu okresowego lub naprawy planowej, wymagających przeprowadzenia ich w warunkach warsztatowych, Wykonawca zapewni urządzenie rezerwowe lub urządzenie zastępcze</w:t>
      </w:r>
      <w:r w:rsidR="009A72ED" w:rsidRPr="00612FF0">
        <w:rPr>
          <w:rFonts w:ascii="Arial" w:hAnsi="Arial" w:cs="Arial"/>
          <w:sz w:val="22"/>
          <w:szCs w:val="22"/>
        </w:rPr>
        <w:t xml:space="preserve"> tej samej klasy.</w:t>
      </w:r>
      <w:r w:rsidR="00CE3DA4">
        <w:rPr>
          <w:rFonts w:ascii="Arial" w:hAnsi="Arial" w:cs="Arial"/>
          <w:sz w:val="22"/>
          <w:szCs w:val="22"/>
        </w:rPr>
        <w:t xml:space="preserve"> </w:t>
      </w:r>
      <w:r w:rsidRPr="00612FF0">
        <w:rPr>
          <w:rFonts w:ascii="Arial" w:hAnsi="Arial" w:cs="Arial"/>
          <w:sz w:val="22"/>
          <w:szCs w:val="22"/>
        </w:rPr>
        <w:t>Dopuszcza się przesunięcie terminu wykonania przeglądu okresowego lub naprawy planowej (nie dłużej niż 21 dni) do czasu zapewnienia przez Wykonawcę urządzenia rezerwowego (zastępczego). Usługa ta będzie wykonywana niezwłocznie po uzyskaniu przez Wykonawcę urządzenia rezerwowego (zastępczego).</w:t>
      </w:r>
    </w:p>
    <w:p w14:paraId="29218AA7"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 xml:space="preserve">W przypadkach wymienionych w ust. 12, o ile następuje zmiana typu urządzenia,  Wykonawca zobowiązany jest przeszkolić użytkownika z obsługi zainstalowanego urządzenia zastępczego. </w:t>
      </w:r>
    </w:p>
    <w:p w14:paraId="06D10116"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Fakt zainstalowania urządzenia rezerwowego lub urządzenia zastępczego oraz przeszkolenia użytkownika z obsługi zainstalowanego urządzenia zastępczego, Wykonawca potwierdza stosownym zapisem w „Dzienniku uszkodzeń urządzeń łączności R366”.</w:t>
      </w:r>
    </w:p>
    <w:p w14:paraId="1B23695C"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 xml:space="preserve">W przypadku gdy Wykonawca nie posiada urządzenia rezerwowego (zastępczego), a urządzenie takie posiada Zamawiający, Zamawiający udostępni Wykonawcy bez dodatkowych kosztów to urządzenie dla potrzeb realizacji Umowy na czas trwania przeglądu, w przypadku wskazanym w ust. 12 lub czas trwania naprawy. </w:t>
      </w:r>
    </w:p>
    <w:p w14:paraId="388DA306"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Czas eksploatacji rezerwowego (zastępczego) urządzenia Wykonawcy, o którym mowa w ust. 12 , nie może być dłuższy niż 21 dni licząc od dnia powzięcia przez Zamawiającego informacji o niemożności realizacji przez Wykonawcę naprawy zleconego urządzenia.</w:t>
      </w:r>
    </w:p>
    <w:p w14:paraId="2CB3E44A" w14:textId="77777777" w:rsidR="004C768B" w:rsidRPr="00612FF0" w:rsidRDefault="004C768B" w:rsidP="00CE3DA4">
      <w:pPr>
        <w:numPr>
          <w:ilvl w:val="0"/>
          <w:numId w:val="45"/>
        </w:numPr>
        <w:tabs>
          <w:tab w:val="clear" w:pos="644"/>
          <w:tab w:val="num" w:pos="-142"/>
        </w:tabs>
        <w:spacing w:line="360" w:lineRule="auto"/>
        <w:ind w:left="-284" w:hanging="283"/>
        <w:rPr>
          <w:rFonts w:ascii="Arial" w:hAnsi="Arial" w:cs="Arial"/>
          <w:sz w:val="22"/>
          <w:szCs w:val="22"/>
        </w:rPr>
      </w:pPr>
      <w:r w:rsidRPr="00612FF0">
        <w:rPr>
          <w:rFonts w:ascii="Arial" w:hAnsi="Arial" w:cs="Arial"/>
          <w:sz w:val="22"/>
          <w:szCs w:val="22"/>
        </w:rPr>
        <w:t>Wykonawca dokumentuje wykonanie usług, o których mowa § 2 ust. 2 pkt 1, w formie:</w:t>
      </w:r>
    </w:p>
    <w:p w14:paraId="0C49ACD3" w14:textId="77777777" w:rsidR="004C768B" w:rsidRPr="00612FF0" w:rsidRDefault="004C768B" w:rsidP="00CE3DA4">
      <w:pPr>
        <w:numPr>
          <w:ilvl w:val="0"/>
          <w:numId w:val="40"/>
        </w:numPr>
        <w:tabs>
          <w:tab w:val="clear" w:pos="644"/>
          <w:tab w:val="num" w:pos="-4962"/>
        </w:tabs>
        <w:spacing w:line="360" w:lineRule="auto"/>
        <w:ind w:left="284" w:hanging="284"/>
        <w:rPr>
          <w:rFonts w:ascii="Arial" w:hAnsi="Arial" w:cs="Arial"/>
          <w:sz w:val="22"/>
          <w:szCs w:val="22"/>
        </w:rPr>
      </w:pPr>
      <w:r w:rsidRPr="00612FF0">
        <w:rPr>
          <w:rFonts w:ascii="Arial" w:hAnsi="Arial" w:cs="Arial"/>
          <w:sz w:val="22"/>
          <w:szCs w:val="22"/>
        </w:rPr>
        <w:t>zapisu odpowiednio dla urządzenia w „Dzienniku uszkodzeń urządzeń łączności R366”, „Książce pojazdu” lub karcie pomiarowej, zawierającego datę, czas i zakres wykonywanych prac, z przywołaniem odpowiedniego § „Instrukcji o zasadach wykonywania obsługi technicznej urządzeń telekomunikacji kolejowej Ie-13”;</w:t>
      </w:r>
    </w:p>
    <w:p w14:paraId="0177C823" w14:textId="77777777" w:rsidR="004C768B" w:rsidRPr="00612FF0" w:rsidRDefault="004C768B" w:rsidP="00CE3DA4">
      <w:pPr>
        <w:numPr>
          <w:ilvl w:val="0"/>
          <w:numId w:val="40"/>
        </w:numPr>
        <w:tabs>
          <w:tab w:val="clear" w:pos="644"/>
          <w:tab w:val="num" w:pos="-4962"/>
        </w:tabs>
        <w:spacing w:line="360" w:lineRule="auto"/>
        <w:ind w:left="284" w:hanging="284"/>
        <w:rPr>
          <w:rFonts w:ascii="Arial" w:hAnsi="Arial" w:cs="Arial"/>
          <w:sz w:val="22"/>
          <w:szCs w:val="22"/>
        </w:rPr>
      </w:pPr>
      <w:r w:rsidRPr="00612FF0">
        <w:rPr>
          <w:rFonts w:ascii="Arial" w:hAnsi="Arial" w:cs="Arial"/>
          <w:sz w:val="22"/>
          <w:szCs w:val="22"/>
        </w:rPr>
        <w:t>miesięcznego harmonogramu powykonawczego;</w:t>
      </w:r>
    </w:p>
    <w:p w14:paraId="6B45A401" w14:textId="77777777" w:rsidR="004C768B" w:rsidRPr="00612FF0" w:rsidRDefault="004C768B" w:rsidP="00CE3DA4">
      <w:pPr>
        <w:numPr>
          <w:ilvl w:val="0"/>
          <w:numId w:val="45"/>
        </w:numPr>
        <w:tabs>
          <w:tab w:val="clear" w:pos="644"/>
          <w:tab w:val="num" w:pos="-4962"/>
          <w:tab w:val="num" w:pos="-142"/>
        </w:tabs>
        <w:spacing w:line="360" w:lineRule="auto"/>
        <w:ind w:left="-142" w:hanging="425"/>
        <w:rPr>
          <w:rFonts w:ascii="Arial" w:hAnsi="Arial" w:cs="Arial"/>
          <w:sz w:val="22"/>
          <w:szCs w:val="22"/>
        </w:rPr>
      </w:pPr>
      <w:r w:rsidRPr="00612FF0">
        <w:rPr>
          <w:rFonts w:ascii="Arial" w:hAnsi="Arial" w:cs="Arial"/>
          <w:sz w:val="22"/>
          <w:szCs w:val="22"/>
        </w:rPr>
        <w:t xml:space="preserve">Wykonanie zbiorczego protokołu wykonania konserwacji i przeglądu okresowego urządzeń telekomunikacji kolejowej wg Załącznika Nr 5 do „Instrukcji o zasadach wykonywania obsługi technicznej urządzeń telekomunikacji kolejowej Ie-13”, który zawierać będzie ocenę stanu technicznego utrzymywanego urządzenia; </w:t>
      </w:r>
    </w:p>
    <w:p w14:paraId="69B1AA88" w14:textId="77777777" w:rsidR="004C768B" w:rsidRPr="00612FF0" w:rsidRDefault="004C768B" w:rsidP="00CE3DA4">
      <w:pPr>
        <w:numPr>
          <w:ilvl w:val="0"/>
          <w:numId w:val="45"/>
        </w:numPr>
        <w:tabs>
          <w:tab w:val="clear" w:pos="644"/>
          <w:tab w:val="num" w:pos="-4962"/>
          <w:tab w:val="num" w:pos="-142"/>
        </w:tabs>
        <w:spacing w:line="360" w:lineRule="auto"/>
        <w:ind w:left="-142" w:hanging="425"/>
        <w:rPr>
          <w:rFonts w:ascii="Arial" w:hAnsi="Arial" w:cs="Arial"/>
          <w:sz w:val="22"/>
          <w:szCs w:val="22"/>
        </w:rPr>
      </w:pPr>
      <w:r w:rsidRPr="00612FF0">
        <w:rPr>
          <w:rFonts w:ascii="Arial" w:hAnsi="Arial" w:cs="Arial"/>
          <w:sz w:val="22"/>
          <w:szCs w:val="22"/>
        </w:rPr>
        <w:t>Wykonawca dokumentuje wykonanie usług, o których mowa § 2 ust. 2 pkt 2 i pkt 3, w formie:</w:t>
      </w:r>
    </w:p>
    <w:p w14:paraId="5FE805A3" w14:textId="77777777" w:rsidR="004C768B" w:rsidRPr="00612FF0" w:rsidRDefault="004C768B" w:rsidP="00CE3DA4">
      <w:pPr>
        <w:numPr>
          <w:ilvl w:val="0"/>
          <w:numId w:val="41"/>
        </w:numPr>
        <w:tabs>
          <w:tab w:val="clear" w:pos="644"/>
          <w:tab w:val="num" w:pos="284"/>
        </w:tabs>
        <w:spacing w:line="360" w:lineRule="auto"/>
        <w:ind w:left="284" w:hanging="284"/>
        <w:rPr>
          <w:rFonts w:ascii="Arial" w:hAnsi="Arial" w:cs="Arial"/>
          <w:sz w:val="22"/>
          <w:szCs w:val="22"/>
        </w:rPr>
      </w:pPr>
      <w:r w:rsidRPr="00612FF0">
        <w:rPr>
          <w:rFonts w:ascii="Arial" w:hAnsi="Arial" w:cs="Arial"/>
          <w:sz w:val="22"/>
          <w:szCs w:val="22"/>
        </w:rPr>
        <w:t xml:space="preserve">zapisu odpowiednio dla urządzenia w „Dzienniku uszkodzeń urządzeń łączności R366”, „Książce pojazdu” lub karcie pomiarowej, zawierającego datę, czas i zakres wykonywanych prac. </w:t>
      </w:r>
    </w:p>
    <w:p w14:paraId="632D1D12" w14:textId="77777777" w:rsidR="004C768B" w:rsidRPr="00612FF0" w:rsidRDefault="004C768B" w:rsidP="00CE3DA4">
      <w:pPr>
        <w:numPr>
          <w:ilvl w:val="0"/>
          <w:numId w:val="41"/>
        </w:numPr>
        <w:tabs>
          <w:tab w:val="clear" w:pos="644"/>
          <w:tab w:val="num" w:pos="-4962"/>
          <w:tab w:val="num" w:pos="284"/>
        </w:tabs>
        <w:spacing w:line="360" w:lineRule="auto"/>
        <w:ind w:left="284" w:hanging="284"/>
        <w:rPr>
          <w:rFonts w:ascii="Arial" w:hAnsi="Arial" w:cs="Arial"/>
          <w:sz w:val="22"/>
          <w:szCs w:val="22"/>
        </w:rPr>
      </w:pPr>
      <w:r w:rsidRPr="00612FF0">
        <w:rPr>
          <w:rFonts w:ascii="Arial" w:hAnsi="Arial" w:cs="Arial"/>
          <w:sz w:val="22"/>
          <w:szCs w:val="22"/>
        </w:rPr>
        <w:t>protokołu odbioru naprawy planowej/awaryjnej urządzeń wg Załącznika Nr 6</w:t>
      </w:r>
      <w:r w:rsidRPr="00612FF0">
        <w:rPr>
          <w:rFonts w:ascii="Arial" w:hAnsi="Arial" w:cs="Arial"/>
          <w:b/>
          <w:sz w:val="22"/>
          <w:szCs w:val="22"/>
        </w:rPr>
        <w:t xml:space="preserve"> </w:t>
      </w:r>
      <w:r w:rsidRPr="00612FF0">
        <w:rPr>
          <w:rFonts w:ascii="Arial" w:hAnsi="Arial" w:cs="Arial"/>
          <w:sz w:val="22"/>
          <w:szCs w:val="22"/>
        </w:rPr>
        <w:t>do „Instrukcji o zasadach wykonywania obsługi technicznej urządzeń telekomunikacji kolejowej Ie-13” i zgodnie z ustaleniami zawartymi w zleceniu.</w:t>
      </w:r>
    </w:p>
    <w:p w14:paraId="54C13A18"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W protokole odbioru naprawy planowej/awaryjnej urządzenia telewizji </w:t>
      </w:r>
      <w:proofErr w:type="spellStart"/>
      <w:r w:rsidRPr="00612FF0">
        <w:rPr>
          <w:rFonts w:ascii="Arial" w:hAnsi="Arial" w:cs="Arial"/>
          <w:sz w:val="22"/>
          <w:szCs w:val="22"/>
        </w:rPr>
        <w:t>tk</w:t>
      </w:r>
      <w:proofErr w:type="spellEnd"/>
      <w:r w:rsidRPr="00612FF0">
        <w:rPr>
          <w:rFonts w:ascii="Arial" w:hAnsi="Arial" w:cs="Arial"/>
          <w:sz w:val="22"/>
          <w:szCs w:val="22"/>
        </w:rPr>
        <w:t>, stanowiącym Załącznik Nr 6 do „Instrukcji o zasadach wykonywania obsługi technicznej urządzeń telekomunikacji kolejowej Ie-13”, Wykonawca umieszcza również zapis określający stan techniczny urządzenia po naprawie oraz klauzulę stwierdzającą, że urządzenie to po naprawie jest sprawne technicznie.</w:t>
      </w:r>
    </w:p>
    <w:p w14:paraId="13DE7C8B"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Każdorazowo po zakończeniu wykonywania usług utrzymania będących przedmiotem niniejszej Umowy Wykonawca zabezpieczy urządzenia telewizji </w:t>
      </w:r>
      <w:proofErr w:type="spellStart"/>
      <w:r w:rsidRPr="00612FF0">
        <w:rPr>
          <w:rFonts w:ascii="Arial" w:hAnsi="Arial" w:cs="Arial"/>
          <w:sz w:val="22"/>
          <w:szCs w:val="22"/>
        </w:rPr>
        <w:t>tk</w:t>
      </w:r>
      <w:proofErr w:type="spellEnd"/>
      <w:r w:rsidRPr="00612FF0">
        <w:rPr>
          <w:rFonts w:ascii="Arial" w:hAnsi="Arial" w:cs="Arial"/>
          <w:sz w:val="22"/>
          <w:szCs w:val="22"/>
        </w:rPr>
        <w:t xml:space="preserve"> plombami zgodnie z Załącznikiem nr 2 do „Instrukcji o zasadach wykonywania obsługi technicznej urządzeń telekomunikacji kolejowej Ie-13”.</w:t>
      </w:r>
    </w:p>
    <w:p w14:paraId="595CA175"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Wszystkie usługi utrzymania będące przedmiotem niniejszej Umowy Wykonawca będzie wykonywał z przestrzeganiem stosowania norm technicznych i zaleceń zawartych w dokumentacjach technicznych urządzeń </w:t>
      </w:r>
      <w:proofErr w:type="spellStart"/>
      <w:r w:rsidRPr="00612FF0">
        <w:rPr>
          <w:rFonts w:ascii="Arial" w:hAnsi="Arial" w:cs="Arial"/>
          <w:sz w:val="22"/>
          <w:szCs w:val="22"/>
        </w:rPr>
        <w:t>tk</w:t>
      </w:r>
      <w:proofErr w:type="spellEnd"/>
      <w:r w:rsidRPr="00612FF0">
        <w:rPr>
          <w:rFonts w:ascii="Arial" w:hAnsi="Arial" w:cs="Arial"/>
          <w:sz w:val="22"/>
          <w:szCs w:val="22"/>
        </w:rPr>
        <w:t xml:space="preserve">, obowiązujących instrukcjach i w niniejszej Umowie, a także w sposób niezagrażający bezpieczeństwu ruchu i niepogorszający sprawności jego prowadzenia. </w:t>
      </w:r>
    </w:p>
    <w:p w14:paraId="51AAF1D9" w14:textId="10E4778E" w:rsidR="004C768B" w:rsidRPr="00612FF0" w:rsidRDefault="004C768B" w:rsidP="00D87D4A">
      <w:pPr>
        <w:numPr>
          <w:ilvl w:val="0"/>
          <w:numId w:val="45"/>
        </w:numPr>
        <w:tabs>
          <w:tab w:val="clear" w:pos="644"/>
          <w:tab w:val="num" w:pos="0"/>
        </w:tabs>
        <w:spacing w:after="120" w:line="360" w:lineRule="auto"/>
        <w:ind w:left="-142" w:hanging="425"/>
        <w:rPr>
          <w:rFonts w:ascii="Arial" w:hAnsi="Arial" w:cs="Arial"/>
          <w:sz w:val="22"/>
          <w:szCs w:val="22"/>
        </w:rPr>
      </w:pPr>
      <w:r w:rsidRPr="00612FF0">
        <w:rPr>
          <w:rFonts w:ascii="Arial" w:hAnsi="Arial" w:cs="Arial"/>
          <w:sz w:val="22"/>
          <w:szCs w:val="22"/>
        </w:rPr>
        <w:t xml:space="preserve">W przypadku stwierdzenia nieprawidłowości w świadczeniu usługi przez Wykonawcę, przedstawiciel Zamawiającego, określony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do niniejszej Umowy, może zażądać i zrealizować przerwanie zabiegów obsługi technicznej urządzeń przez Wykonawcę.</w:t>
      </w:r>
    </w:p>
    <w:p w14:paraId="260D04B3" w14:textId="30A36D2F"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Przedstawiciel Zamawiającego wymieniony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 xml:space="preserve">do niniejszej Umowy ma prawo do wydawania poleceń wszystkim przedstawicielom Wykonawcy wykonującym zabiegi obsługi technicznej lub roboty w urządzeniach </w:t>
      </w:r>
      <w:proofErr w:type="spellStart"/>
      <w:r w:rsidRPr="00612FF0">
        <w:rPr>
          <w:rFonts w:ascii="Arial" w:hAnsi="Arial" w:cs="Arial"/>
          <w:sz w:val="22"/>
          <w:szCs w:val="22"/>
        </w:rPr>
        <w:t>tk</w:t>
      </w:r>
      <w:proofErr w:type="spellEnd"/>
      <w:r w:rsidRPr="00612FF0">
        <w:rPr>
          <w:rFonts w:ascii="Arial" w:hAnsi="Arial" w:cs="Arial"/>
          <w:sz w:val="22"/>
          <w:szCs w:val="22"/>
        </w:rPr>
        <w:t xml:space="preserve"> na podległym sobie terenie w przypadku, gdy wykonywane przez nich czynności mogą zagrażać bezpieczeństwu ruchu kolejowego lub sprawnemu działaniu urządzeń telekomunikacji kolejowej. Skutki wydanych poleceń ponosi Zamawiający.</w:t>
      </w:r>
    </w:p>
    <w:p w14:paraId="5C7A0BF6"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Podczas wykonywania przez Wykonawcę zabiegów przeglądów, konserwacji i napraw w urządzeniach </w:t>
      </w:r>
      <w:proofErr w:type="spellStart"/>
      <w:r w:rsidRPr="00612FF0">
        <w:rPr>
          <w:rFonts w:ascii="Arial" w:hAnsi="Arial" w:cs="Arial"/>
          <w:sz w:val="22"/>
          <w:szCs w:val="22"/>
        </w:rPr>
        <w:t>tk</w:t>
      </w:r>
      <w:proofErr w:type="spellEnd"/>
      <w:r w:rsidRPr="00612FF0">
        <w:rPr>
          <w:rFonts w:ascii="Arial" w:hAnsi="Arial" w:cs="Arial"/>
          <w:sz w:val="22"/>
          <w:szCs w:val="22"/>
        </w:rPr>
        <w:t xml:space="preserve"> nie wolno dokonywać żadnych zmian konstrukcyjnych niezgodnych z ich aktualną dokumentacją techniczną.</w:t>
      </w:r>
    </w:p>
    <w:p w14:paraId="5129BA67"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Każda przyczyna nieprawidłowej pracy urządzenia </w:t>
      </w:r>
      <w:proofErr w:type="spellStart"/>
      <w:r w:rsidRPr="00612FF0">
        <w:rPr>
          <w:rFonts w:ascii="Arial" w:hAnsi="Arial" w:cs="Arial"/>
          <w:sz w:val="22"/>
          <w:szCs w:val="22"/>
        </w:rPr>
        <w:t>tk</w:t>
      </w:r>
      <w:proofErr w:type="spellEnd"/>
      <w:r w:rsidRPr="00612FF0">
        <w:rPr>
          <w:rFonts w:ascii="Arial" w:hAnsi="Arial" w:cs="Arial"/>
          <w:sz w:val="22"/>
          <w:szCs w:val="22"/>
        </w:rPr>
        <w:t xml:space="preserve"> powinna być dokładnie zbadana przez Wykonawcę w celu podjęcia niezbędnych środków zaradczych eliminujących ponowne jej powstanie.</w:t>
      </w:r>
    </w:p>
    <w:p w14:paraId="48E0D9AF"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Wykonawca zobowiązany jest reagować niezwłocznie na nieprawidłowości w działaniu urządzeń </w:t>
      </w:r>
      <w:proofErr w:type="spellStart"/>
      <w:r w:rsidRPr="00612FF0">
        <w:rPr>
          <w:rFonts w:ascii="Arial" w:hAnsi="Arial" w:cs="Arial"/>
          <w:sz w:val="22"/>
          <w:szCs w:val="22"/>
        </w:rPr>
        <w:t>tk</w:t>
      </w:r>
      <w:proofErr w:type="spellEnd"/>
      <w:r w:rsidRPr="00612FF0">
        <w:rPr>
          <w:rFonts w:ascii="Arial" w:hAnsi="Arial" w:cs="Arial"/>
          <w:sz w:val="22"/>
          <w:szCs w:val="22"/>
        </w:rPr>
        <w:t>, które zauważy sam, które zgłosi mu pracownik obsługi, lub też inny upoważniony przedstawiciel Zamawiającego, szczególnie, jeżeli stanowią one przeszkodę w prowadzeniu ruchu lub mogą spowodować zagrożenie bezpieczeństwa ruchu. W zapisie w „Dzienniku uszkodzeń urządzeń łączności R366” określić należy, jakie urządzenia funkcjonują nieprawidłowo. Po zakończeniu czynności związanych z usunięciem nieprawidłowości, Wykonawca musi wpisać do ww. dziennika przyczynę tej nieprawidłowości oraz obecny stan danego urządzenia.</w:t>
      </w:r>
    </w:p>
    <w:p w14:paraId="750BE75D"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Naprawy urządzeń uszkodzonych w wyniku niewłaściwego wykonania czynności utrzymania Wykonawca dokona na własny koszt i w pierwszej kolejności.</w:t>
      </w:r>
    </w:p>
    <w:p w14:paraId="64B7BDFD"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 xml:space="preserve"> Strony ustalają, że materiały i urządzenia niezbędne do wykonania Usług zostaną zapewnione przez Wykonawcę.</w:t>
      </w:r>
    </w:p>
    <w:p w14:paraId="462D32D5" w14:textId="4463B60B"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Koszty zakupu materiałów niezbędnych do wykonania Usług obciążają Zamawiającego według cen zakupu</w:t>
      </w:r>
      <w:r w:rsidR="00947FCF" w:rsidRPr="00612FF0">
        <w:rPr>
          <w:rFonts w:ascii="Arial" w:hAnsi="Arial" w:cs="Arial"/>
          <w:sz w:val="22"/>
          <w:szCs w:val="22"/>
        </w:rPr>
        <w:t>, każdorazowo przedstawianych przez Wykonawcę i zatwierdzonych przez zamawiającego.</w:t>
      </w:r>
      <w:r w:rsidRPr="00612FF0">
        <w:rPr>
          <w:rFonts w:ascii="Arial" w:hAnsi="Arial" w:cs="Arial"/>
          <w:sz w:val="22"/>
          <w:szCs w:val="22"/>
        </w:rPr>
        <w:t xml:space="preserve"> </w:t>
      </w:r>
    </w:p>
    <w:p w14:paraId="4F03EC38" w14:textId="77777777" w:rsidR="004C768B" w:rsidRPr="00612FF0" w:rsidRDefault="004C768B" w:rsidP="00CE3DA4">
      <w:pPr>
        <w:numPr>
          <w:ilvl w:val="0"/>
          <w:numId w:val="45"/>
        </w:numPr>
        <w:tabs>
          <w:tab w:val="clear" w:pos="644"/>
          <w:tab w:val="num" w:pos="0"/>
        </w:tabs>
        <w:spacing w:line="360" w:lineRule="auto"/>
        <w:ind w:left="-142" w:hanging="425"/>
        <w:rPr>
          <w:rFonts w:ascii="Arial" w:hAnsi="Arial" w:cs="Arial"/>
          <w:sz w:val="22"/>
          <w:szCs w:val="22"/>
        </w:rPr>
      </w:pPr>
      <w:r w:rsidRPr="00612FF0">
        <w:rPr>
          <w:rFonts w:ascii="Arial" w:hAnsi="Arial" w:cs="Arial"/>
          <w:sz w:val="22"/>
          <w:szCs w:val="22"/>
        </w:rPr>
        <w:t>Zastosowane do wykonywania usług materiały i urządzenia będą:</w:t>
      </w:r>
    </w:p>
    <w:p w14:paraId="648A0E30" w14:textId="77777777" w:rsidR="004C768B" w:rsidRPr="00612FF0" w:rsidRDefault="004C768B" w:rsidP="00CE3DA4">
      <w:pPr>
        <w:pStyle w:val="Akapitzlist"/>
        <w:numPr>
          <w:ilvl w:val="0"/>
          <w:numId w:val="47"/>
        </w:numPr>
        <w:spacing w:line="360" w:lineRule="auto"/>
        <w:ind w:left="284" w:hanging="284"/>
        <w:contextualSpacing w:val="0"/>
        <w:rPr>
          <w:rFonts w:ascii="Arial" w:hAnsi="Arial" w:cs="Arial"/>
          <w:sz w:val="22"/>
          <w:szCs w:val="22"/>
        </w:rPr>
      </w:pPr>
      <w:r w:rsidRPr="00612FF0">
        <w:rPr>
          <w:rFonts w:ascii="Arial" w:hAnsi="Arial" w:cs="Arial"/>
          <w:sz w:val="22"/>
          <w:szCs w:val="22"/>
          <w:lang w:eastAsia="ar-SA"/>
        </w:rPr>
        <w:t>posiadać odpowiednie świadectwa jakości i certyfikaty na znak bezpieczeństwa wydany zgodnie z obowiązującymi przepisami prawa, o ile jest to wymagane przez niniejszą Umowę lub przepisy prawa,</w:t>
      </w:r>
    </w:p>
    <w:p w14:paraId="1F4F2C38" w14:textId="77777777" w:rsidR="004C768B" w:rsidRPr="00612FF0" w:rsidRDefault="004C768B" w:rsidP="00CE3DA4">
      <w:pPr>
        <w:pStyle w:val="Akapitzlist"/>
        <w:numPr>
          <w:ilvl w:val="0"/>
          <w:numId w:val="47"/>
        </w:numPr>
        <w:spacing w:line="360" w:lineRule="auto"/>
        <w:ind w:left="284" w:hanging="284"/>
        <w:contextualSpacing w:val="0"/>
        <w:rPr>
          <w:rFonts w:ascii="Arial" w:hAnsi="Arial" w:cs="Arial"/>
          <w:sz w:val="22"/>
          <w:szCs w:val="22"/>
        </w:rPr>
      </w:pPr>
      <w:r w:rsidRPr="00612FF0">
        <w:rPr>
          <w:rFonts w:ascii="Arial" w:hAnsi="Arial" w:cs="Arial"/>
          <w:sz w:val="22"/>
          <w:szCs w:val="22"/>
          <w:lang w:eastAsia="ar-SA"/>
        </w:rPr>
        <w:t>spełniać wszystkie wymagania polskich norm, znajdujących zastosowanie przy usługach danego rodzaju,</w:t>
      </w:r>
    </w:p>
    <w:p w14:paraId="3B601F95" w14:textId="6B3D27D1" w:rsidR="004C768B" w:rsidRPr="00612FF0" w:rsidRDefault="004C768B" w:rsidP="00CE3DA4">
      <w:pPr>
        <w:spacing w:line="360" w:lineRule="auto"/>
        <w:ind w:left="-142" w:hanging="425"/>
        <w:rPr>
          <w:rFonts w:ascii="Arial" w:hAnsi="Arial" w:cs="Arial"/>
          <w:sz w:val="22"/>
          <w:szCs w:val="22"/>
        </w:rPr>
      </w:pPr>
      <w:r w:rsidRPr="00612FF0">
        <w:rPr>
          <w:rFonts w:ascii="Arial" w:hAnsi="Arial" w:cs="Arial"/>
          <w:sz w:val="22"/>
          <w:szCs w:val="22"/>
        </w:rPr>
        <w:t>3</w:t>
      </w:r>
      <w:r w:rsidR="00F4796B">
        <w:rPr>
          <w:rFonts w:ascii="Arial" w:hAnsi="Arial" w:cs="Arial"/>
          <w:sz w:val="22"/>
          <w:szCs w:val="22"/>
        </w:rPr>
        <w:t>2</w:t>
      </w:r>
      <w:r w:rsidRPr="00612FF0">
        <w:rPr>
          <w:rFonts w:ascii="Arial" w:hAnsi="Arial" w:cs="Arial"/>
          <w:sz w:val="22"/>
          <w:szCs w:val="22"/>
        </w:rPr>
        <w:t>. Zapewniany przez Wykonawcę sprzęt i narzędzia używane do wykonywania Robót będą sprawne oraz używane zgodnie z przeznaczeniem określonym przez ich producenta.</w:t>
      </w:r>
    </w:p>
    <w:p w14:paraId="67C31797" w14:textId="0D003F40" w:rsidR="004C768B"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9</w:t>
      </w:r>
    </w:p>
    <w:p w14:paraId="426CDEB0" w14:textId="77777777" w:rsidR="004C768B"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Rozliczenie finansowe</w:t>
      </w:r>
    </w:p>
    <w:p w14:paraId="65A7CFD1" w14:textId="1E4B257D" w:rsidR="004C768B" w:rsidRPr="00612FF0" w:rsidRDefault="004C768B" w:rsidP="00CE3DA4">
      <w:pPr>
        <w:numPr>
          <w:ilvl w:val="0"/>
          <w:numId w:val="43"/>
        </w:numPr>
        <w:tabs>
          <w:tab w:val="clear" w:pos="720"/>
          <w:tab w:val="num" w:pos="0"/>
          <w:tab w:val="num" w:pos="426"/>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 xml:space="preserve">Strony ustalają, że rozliczenie usług utrzymania urządzeń następuje w oparciu o ceny jednostkowe netto dla usług utrzymania urządzeń telekomunikacji wymienione w </w:t>
      </w:r>
      <w:r w:rsidRPr="00612FF0">
        <w:rPr>
          <w:rFonts w:ascii="Arial" w:hAnsi="Arial" w:cs="Arial"/>
          <w:b/>
          <w:sz w:val="22"/>
          <w:szCs w:val="22"/>
        </w:rPr>
        <w:t>Załączniku Nr 3</w:t>
      </w:r>
      <w:r w:rsidR="00423427">
        <w:rPr>
          <w:rFonts w:ascii="Arial" w:hAnsi="Arial" w:cs="Arial"/>
          <w:b/>
          <w:sz w:val="22"/>
          <w:szCs w:val="22"/>
        </w:rPr>
        <w:t xml:space="preserve"> i</w:t>
      </w:r>
      <w:r w:rsidRPr="00612FF0">
        <w:rPr>
          <w:rFonts w:ascii="Arial" w:hAnsi="Arial" w:cs="Arial"/>
          <w:sz w:val="22"/>
          <w:szCs w:val="22"/>
        </w:rPr>
        <w:t xml:space="preserve"> </w:t>
      </w:r>
      <w:r w:rsidRPr="00612FF0">
        <w:rPr>
          <w:rFonts w:ascii="Arial" w:hAnsi="Arial" w:cs="Arial"/>
          <w:b/>
          <w:sz w:val="22"/>
          <w:szCs w:val="22"/>
        </w:rPr>
        <w:t>Załączniku Nr</w:t>
      </w:r>
      <w:r w:rsidR="00D746A8">
        <w:rPr>
          <w:rFonts w:ascii="Arial" w:hAnsi="Arial" w:cs="Arial"/>
          <w:b/>
          <w:sz w:val="22"/>
          <w:szCs w:val="22"/>
        </w:rPr>
        <w:t> </w:t>
      </w:r>
      <w:r w:rsidRPr="00612FF0">
        <w:rPr>
          <w:rFonts w:ascii="Arial" w:hAnsi="Arial" w:cs="Arial"/>
          <w:b/>
          <w:sz w:val="22"/>
          <w:szCs w:val="22"/>
        </w:rPr>
        <w:t>3a</w:t>
      </w:r>
      <w:r w:rsidRPr="00612FF0">
        <w:rPr>
          <w:rFonts w:ascii="Arial" w:hAnsi="Arial" w:cs="Arial"/>
          <w:sz w:val="22"/>
          <w:szCs w:val="22"/>
        </w:rPr>
        <w:t xml:space="preserve">. </w:t>
      </w:r>
    </w:p>
    <w:p w14:paraId="71DC6282" w14:textId="77777777" w:rsidR="004C768B" w:rsidRPr="00612FF0" w:rsidRDefault="004C768B" w:rsidP="00CE3DA4">
      <w:pPr>
        <w:numPr>
          <w:ilvl w:val="0"/>
          <w:numId w:val="43"/>
        </w:numPr>
        <w:tabs>
          <w:tab w:val="clear" w:pos="720"/>
          <w:tab w:val="num" w:pos="0"/>
          <w:tab w:val="num" w:pos="426"/>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 xml:space="preserve">Podstawą do rozliczeń będą faktury wystawione </w:t>
      </w:r>
      <w:r w:rsidRPr="00612FF0">
        <w:rPr>
          <w:rFonts w:ascii="Arial" w:hAnsi="Arial" w:cs="Arial"/>
          <w:snapToGrid w:val="0"/>
          <w:sz w:val="22"/>
          <w:szCs w:val="22"/>
        </w:rPr>
        <w:t xml:space="preserve">przez Wykonawcę w okresach miesięcznych </w:t>
      </w:r>
      <w:r w:rsidRPr="00612FF0">
        <w:rPr>
          <w:rFonts w:ascii="Arial" w:hAnsi="Arial" w:cs="Arial"/>
          <w:sz w:val="22"/>
          <w:szCs w:val="22"/>
        </w:rPr>
        <w:t>za usługi zlecone przez Zamawiającego i faktycznie wykonane przez Wykonawcę;</w:t>
      </w:r>
    </w:p>
    <w:p w14:paraId="2EBC1069" w14:textId="77777777"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Strony ustalają, że:</w:t>
      </w:r>
    </w:p>
    <w:p w14:paraId="7FCE574B" w14:textId="77777777" w:rsidR="004C768B" w:rsidRPr="00612FF0" w:rsidRDefault="004C768B" w:rsidP="00CE3DA4">
      <w:pPr>
        <w:numPr>
          <w:ilvl w:val="0"/>
          <w:numId w:val="44"/>
        </w:numPr>
        <w:tabs>
          <w:tab w:val="clear" w:pos="786"/>
          <w:tab w:val="num" w:pos="284"/>
        </w:tabs>
        <w:spacing w:line="360" w:lineRule="auto"/>
        <w:ind w:left="284" w:hanging="426"/>
        <w:jc w:val="both"/>
        <w:rPr>
          <w:rFonts w:ascii="Arial" w:hAnsi="Arial" w:cs="Arial"/>
          <w:sz w:val="22"/>
          <w:szCs w:val="22"/>
          <w:u w:val="single"/>
        </w:rPr>
      </w:pPr>
      <w:r w:rsidRPr="00612FF0">
        <w:rPr>
          <w:rFonts w:ascii="Arial" w:hAnsi="Arial" w:cs="Arial"/>
          <w:sz w:val="22"/>
          <w:szCs w:val="22"/>
        </w:rPr>
        <w:t>podstawą do rozliczeń za usługi konserwacji i przeglądów okresowych urządzeń  telekomunikacji kolejowej za  okres rozliczeniowy jest ilość usług (ilość konserwacji oraz ilość przeglądów okresowych) faktycznie wykonanych i potwierdzonych przez Zamawiającego protokołem sporządzonym według wzoru stanowiącego Załącznik Nr 5 do „Instrukcji o zasadach wykonywania obsługi technicznej urządzeń telekomunikacji kolejowej Ie-13” wraz z oceną techniczną urządzenia;</w:t>
      </w:r>
    </w:p>
    <w:p w14:paraId="29F7DF91" w14:textId="0F563923" w:rsidR="004C768B" w:rsidRPr="00612FF0" w:rsidRDefault="004C768B" w:rsidP="00CE3DA4">
      <w:pPr>
        <w:numPr>
          <w:ilvl w:val="0"/>
          <w:numId w:val="44"/>
        </w:numPr>
        <w:tabs>
          <w:tab w:val="clear" w:pos="786"/>
          <w:tab w:val="num" w:pos="284"/>
        </w:tabs>
        <w:spacing w:line="360" w:lineRule="auto"/>
        <w:ind w:left="284" w:hanging="426"/>
        <w:jc w:val="both"/>
        <w:rPr>
          <w:rFonts w:ascii="Arial" w:hAnsi="Arial" w:cs="Arial"/>
          <w:sz w:val="22"/>
          <w:szCs w:val="22"/>
          <w:u w:val="single"/>
        </w:rPr>
      </w:pPr>
      <w:r w:rsidRPr="00612FF0">
        <w:rPr>
          <w:rFonts w:ascii="Arial" w:hAnsi="Arial" w:cs="Arial"/>
          <w:sz w:val="22"/>
          <w:szCs w:val="22"/>
        </w:rPr>
        <w:t>potwierdzenie wykonania usług w danym okresie, o których mowa w pkt. 1,</w:t>
      </w:r>
      <w:r w:rsidRPr="00612FF0">
        <w:rPr>
          <w:rFonts w:ascii="Arial" w:hAnsi="Arial" w:cs="Arial"/>
          <w:b/>
          <w:sz w:val="22"/>
          <w:szCs w:val="22"/>
        </w:rPr>
        <w:t xml:space="preserve"> </w:t>
      </w:r>
      <w:r w:rsidRPr="00612FF0">
        <w:rPr>
          <w:rFonts w:ascii="Arial" w:hAnsi="Arial" w:cs="Arial"/>
          <w:sz w:val="22"/>
          <w:szCs w:val="22"/>
        </w:rPr>
        <w:t xml:space="preserve">odbywać się będzie na podstawie zatwierdzonego miesięcznego harmonogramu, w którym zostaną odnotowane wykonane przez Wykonawcę usługi (harmonogram powykonawczy), dostarczonego przez Wykonawcę przedstawicielowi Zamawiającego wymienionego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 xml:space="preserve">do niniejszej Umowy najpóźniej do 1-ego dnia roboczego następnego okresu rozliczeniowego przy czym proces potwierdzenia przez Zamawiającego wykonania usług winien być zakończony w ciągu kolejnych 5 dni. Data zakończenia potwierdzenia wykonania usług zostanie odnotowana przez Zamawiającego w zbiorczym protokole sporządzonym za dany okres rozliczeniowy (miesiąc kalendarzowy) przez Wykonawcę wg wzoru stanowiącego Załącznik Nr 5 do „Instrukcji o zasadach wykonywania obsługi technicznej urządzeń telekomunikacji kolejowej Ie-13”. Protokół ten dostarczany jest przez Wykonawcę przedstawicielowi Zamawiającego wymienionego w </w:t>
      </w:r>
      <w:r w:rsidR="00CE3DA4">
        <w:rPr>
          <w:rFonts w:ascii="Arial" w:hAnsi="Arial" w:cs="Arial"/>
          <w:b/>
          <w:sz w:val="22"/>
          <w:szCs w:val="22"/>
        </w:rPr>
        <w:t>Załącznika Nr 9</w:t>
      </w:r>
      <w:r w:rsidRPr="00612FF0">
        <w:rPr>
          <w:rFonts w:ascii="Arial" w:hAnsi="Arial" w:cs="Arial"/>
          <w:b/>
          <w:sz w:val="22"/>
          <w:szCs w:val="22"/>
        </w:rPr>
        <w:t xml:space="preserve"> </w:t>
      </w:r>
      <w:r w:rsidRPr="00612FF0">
        <w:rPr>
          <w:rFonts w:ascii="Arial" w:hAnsi="Arial" w:cs="Arial"/>
          <w:sz w:val="22"/>
          <w:szCs w:val="22"/>
        </w:rPr>
        <w:t>do niniejszej Umowy wraz z harmonogramem za dany okres rozliczeniowy – powykonawczym, o którym mowa powyżej;</w:t>
      </w:r>
    </w:p>
    <w:p w14:paraId="25489951" w14:textId="4930893F" w:rsidR="004C768B" w:rsidRPr="00612FF0" w:rsidRDefault="004C768B" w:rsidP="00CE3DA4">
      <w:pPr>
        <w:numPr>
          <w:ilvl w:val="0"/>
          <w:numId w:val="44"/>
        </w:numPr>
        <w:tabs>
          <w:tab w:val="clear" w:pos="786"/>
          <w:tab w:val="num" w:pos="284"/>
        </w:tabs>
        <w:spacing w:line="360" w:lineRule="auto"/>
        <w:ind w:left="284" w:hanging="426"/>
        <w:jc w:val="both"/>
        <w:rPr>
          <w:rFonts w:ascii="Arial" w:hAnsi="Arial" w:cs="Arial"/>
          <w:sz w:val="22"/>
          <w:szCs w:val="22"/>
        </w:rPr>
      </w:pPr>
      <w:r w:rsidRPr="00612FF0">
        <w:rPr>
          <w:rFonts w:ascii="Arial" w:hAnsi="Arial" w:cs="Arial"/>
          <w:sz w:val="22"/>
          <w:szCs w:val="22"/>
        </w:rPr>
        <w:t>podstawą rozliczeń za zlecone naprawy planowe urządzeń telekomunikacji kolejowej będą indywidualne kalkulacje Wykonawcy zawierające zakres prac wykonanych (ilości roboczogodzin pracy montera, zużyte materiały, itp.) zaakceptowane przez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8</w:t>
      </w:r>
      <w:r w:rsidRPr="00612FF0">
        <w:rPr>
          <w:rFonts w:ascii="Arial" w:hAnsi="Arial" w:cs="Arial"/>
          <w:b/>
          <w:sz w:val="22"/>
          <w:szCs w:val="22"/>
        </w:rPr>
        <w:t xml:space="preserve"> </w:t>
      </w:r>
      <w:r w:rsidRPr="00612FF0">
        <w:rPr>
          <w:rFonts w:ascii="Arial" w:hAnsi="Arial" w:cs="Arial"/>
          <w:sz w:val="22"/>
          <w:szCs w:val="22"/>
        </w:rPr>
        <w:t>do niniejszej Umowy i potwierdzone przez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sz w:val="22"/>
          <w:szCs w:val="22"/>
        </w:rPr>
        <w:t xml:space="preserve"> protokołem odbioru sporządzanym według wzoru stanowiącego Załącznik Nr 6 do „Instrukcji o zasadach wykonywania obsługi technicznej urządzeń telekomunikacji kolejowej Ie-13”. Indywidualna kalkulacja wykonanej usługi powinna być sporządzona z zastosowaniem </w:t>
      </w:r>
      <w:r w:rsidRPr="00612FF0">
        <w:rPr>
          <w:rFonts w:ascii="Arial" w:hAnsi="Arial" w:cs="Arial"/>
          <w:iCs/>
          <w:sz w:val="22"/>
          <w:szCs w:val="22"/>
        </w:rPr>
        <w:t>stawki roboczogodziny pracy montera z narzutami</w:t>
      </w:r>
      <w:r w:rsidRPr="00612FF0">
        <w:rPr>
          <w:rFonts w:ascii="Arial" w:hAnsi="Arial" w:cs="Arial"/>
          <w:sz w:val="22"/>
          <w:szCs w:val="22"/>
        </w:rPr>
        <w:t xml:space="preserve"> określonej w § 7 ust. 5 do niniejszej Umowy;</w:t>
      </w:r>
    </w:p>
    <w:p w14:paraId="6D2E7185" w14:textId="0AAD0E52" w:rsidR="004C768B" w:rsidRPr="00612FF0" w:rsidRDefault="004C768B" w:rsidP="00CE3DA4">
      <w:pPr>
        <w:numPr>
          <w:ilvl w:val="0"/>
          <w:numId w:val="44"/>
        </w:numPr>
        <w:tabs>
          <w:tab w:val="clear" w:pos="786"/>
          <w:tab w:val="num" w:pos="284"/>
        </w:tabs>
        <w:spacing w:line="360" w:lineRule="auto"/>
        <w:ind w:left="284" w:hanging="426"/>
        <w:jc w:val="both"/>
        <w:rPr>
          <w:rFonts w:ascii="Arial" w:hAnsi="Arial" w:cs="Arial"/>
          <w:sz w:val="22"/>
          <w:szCs w:val="22"/>
        </w:rPr>
      </w:pPr>
      <w:r w:rsidRPr="00612FF0">
        <w:rPr>
          <w:rFonts w:ascii="Arial" w:hAnsi="Arial" w:cs="Arial"/>
          <w:sz w:val="22"/>
          <w:szCs w:val="22"/>
        </w:rPr>
        <w:t>podstawą rozliczeń za zlecone naprawy awaryjne urządzeń telekomunikacji kolejowej będą indywidualne kalkulacje Wykonawcy zawierające zakres prac wykonanych (ilości roboczogodzin pracy montera, zużyte materiały, itp.) zaakceptowane przez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8</w:t>
      </w:r>
      <w:r w:rsidRPr="00612FF0">
        <w:rPr>
          <w:rFonts w:ascii="Arial" w:hAnsi="Arial" w:cs="Arial"/>
          <w:sz w:val="22"/>
          <w:szCs w:val="22"/>
        </w:rPr>
        <w:t xml:space="preserve"> do niniejszej Umowy i potwierdzone przez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sz w:val="22"/>
          <w:szCs w:val="22"/>
        </w:rPr>
        <w:t xml:space="preserve"> protokołem odbioru sporządzanym według wzoru stanowiącego Załącznik Nr 6 do „Instrukcji o zasadach wykonywania obsługi technicznej urządzeń telekomunikacji kolejowej Ie-13”. Indywidualna kalkulacja wykonanej usługi powinna być sporządzona z zastosowaniem </w:t>
      </w:r>
      <w:r w:rsidRPr="00612FF0">
        <w:rPr>
          <w:rFonts w:ascii="Arial" w:hAnsi="Arial" w:cs="Arial"/>
          <w:iCs/>
          <w:sz w:val="22"/>
          <w:szCs w:val="22"/>
        </w:rPr>
        <w:t>stawki roboczogodziny pracy montera z narzutami</w:t>
      </w:r>
      <w:r w:rsidRPr="00612FF0">
        <w:rPr>
          <w:rFonts w:ascii="Arial" w:hAnsi="Arial" w:cs="Arial"/>
          <w:sz w:val="22"/>
          <w:szCs w:val="22"/>
        </w:rPr>
        <w:t xml:space="preserve"> określonej w § 7 ust. 5 do niniejszej Umowy;</w:t>
      </w:r>
    </w:p>
    <w:p w14:paraId="29C5E4E4" w14:textId="77777777" w:rsidR="004C768B" w:rsidRPr="00612FF0" w:rsidRDefault="004C768B" w:rsidP="00CE3DA4">
      <w:pPr>
        <w:numPr>
          <w:ilvl w:val="0"/>
          <w:numId w:val="44"/>
        </w:numPr>
        <w:tabs>
          <w:tab w:val="clear" w:pos="786"/>
          <w:tab w:val="num" w:pos="284"/>
        </w:tabs>
        <w:spacing w:line="360" w:lineRule="auto"/>
        <w:ind w:left="284" w:hanging="426"/>
        <w:jc w:val="both"/>
        <w:rPr>
          <w:rFonts w:ascii="Arial" w:hAnsi="Arial" w:cs="Arial"/>
          <w:sz w:val="22"/>
          <w:szCs w:val="22"/>
        </w:rPr>
      </w:pPr>
      <w:r w:rsidRPr="00612FF0">
        <w:rPr>
          <w:rFonts w:ascii="Arial" w:hAnsi="Arial" w:cs="Arial"/>
          <w:sz w:val="22"/>
          <w:szCs w:val="22"/>
        </w:rPr>
        <w:t>protokoły odbioru, o których mowa w pkt. od 1 do 4, będą załącznikami do faktur wystawionych przez Wykonawcę za zrealizowane usługi.</w:t>
      </w:r>
    </w:p>
    <w:p w14:paraId="27EAD61F" w14:textId="1A06EC7C"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Należności, za realizację usług, o których mowa w ust. 1, będą płatne po pisemnym potwierdzeniu przez uprawnionego przedstawiciela Zamawiającego wymienionego w </w:t>
      </w:r>
      <w:r w:rsidRPr="00612FF0">
        <w:rPr>
          <w:rFonts w:ascii="Arial" w:hAnsi="Arial" w:cs="Arial"/>
          <w:b/>
          <w:sz w:val="22"/>
          <w:szCs w:val="22"/>
        </w:rPr>
        <w:t xml:space="preserve">Załączniku Nr </w:t>
      </w:r>
      <w:r w:rsidR="00CE3DA4">
        <w:rPr>
          <w:rFonts w:ascii="Arial" w:hAnsi="Arial" w:cs="Arial"/>
          <w:b/>
          <w:sz w:val="22"/>
          <w:szCs w:val="22"/>
        </w:rPr>
        <w:t>9</w:t>
      </w:r>
      <w:r w:rsidRPr="00612FF0">
        <w:rPr>
          <w:rFonts w:ascii="Arial" w:hAnsi="Arial" w:cs="Arial"/>
          <w:b/>
          <w:sz w:val="22"/>
          <w:szCs w:val="22"/>
        </w:rPr>
        <w:t xml:space="preserve"> </w:t>
      </w:r>
      <w:r w:rsidRPr="00612FF0">
        <w:rPr>
          <w:rFonts w:ascii="Arial" w:hAnsi="Arial" w:cs="Arial"/>
          <w:sz w:val="22"/>
          <w:szCs w:val="22"/>
        </w:rPr>
        <w:t>do niniejszej Umowy rzeczywistej wielkości wykonanej usługi. Potwierdzenie to składane jest na protokole odbioru, który stanowi załącznik do faktury.</w:t>
      </w:r>
    </w:p>
    <w:p w14:paraId="77252E30" w14:textId="4EC8C5CE"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napToGrid w:val="0"/>
          <w:sz w:val="22"/>
          <w:szCs w:val="22"/>
        </w:rPr>
        <w:t xml:space="preserve">Zapisy na fakturach lub na dołączonych do nich specyfikacjach usług, wystawianych przez Wykonawcę w zakresie dotyczącym asortymentu zrealizowanych usług, będą zgodne nazwami występującymi w </w:t>
      </w:r>
      <w:r w:rsidRPr="00696FFE">
        <w:rPr>
          <w:rFonts w:ascii="Arial" w:hAnsi="Arial" w:cs="Arial"/>
          <w:b/>
          <w:sz w:val="22"/>
          <w:szCs w:val="22"/>
        </w:rPr>
        <w:t>Załączniku Nr 3</w:t>
      </w:r>
      <w:r w:rsidR="00696FFE" w:rsidRPr="00696FFE">
        <w:rPr>
          <w:rFonts w:ascii="Arial" w:hAnsi="Arial" w:cs="Arial"/>
          <w:b/>
          <w:sz w:val="22"/>
          <w:szCs w:val="22"/>
        </w:rPr>
        <w:t xml:space="preserve"> i</w:t>
      </w:r>
      <w:r w:rsidRPr="00696FFE">
        <w:rPr>
          <w:rFonts w:ascii="Arial" w:hAnsi="Arial" w:cs="Arial"/>
          <w:sz w:val="22"/>
          <w:szCs w:val="22"/>
        </w:rPr>
        <w:t xml:space="preserve"> </w:t>
      </w:r>
      <w:r w:rsidRPr="00696FFE">
        <w:rPr>
          <w:rFonts w:ascii="Arial" w:hAnsi="Arial" w:cs="Arial"/>
          <w:b/>
          <w:sz w:val="22"/>
          <w:szCs w:val="22"/>
        </w:rPr>
        <w:t>Załączniku Nr 3a</w:t>
      </w:r>
      <w:r w:rsidRPr="00696FFE">
        <w:rPr>
          <w:rFonts w:ascii="Arial" w:hAnsi="Arial" w:cs="Arial"/>
          <w:sz w:val="22"/>
          <w:szCs w:val="22"/>
        </w:rPr>
        <w:t xml:space="preserve"> </w:t>
      </w:r>
      <w:r w:rsidRPr="00696FFE">
        <w:rPr>
          <w:rFonts w:ascii="Arial" w:hAnsi="Arial" w:cs="Arial"/>
          <w:snapToGrid w:val="0"/>
          <w:sz w:val="22"/>
          <w:szCs w:val="22"/>
        </w:rPr>
        <w:t>do niniejszej</w:t>
      </w:r>
      <w:r w:rsidRPr="00612FF0">
        <w:rPr>
          <w:rFonts w:ascii="Arial" w:hAnsi="Arial" w:cs="Arial"/>
          <w:snapToGrid w:val="0"/>
          <w:sz w:val="22"/>
          <w:szCs w:val="22"/>
        </w:rPr>
        <w:t xml:space="preserve"> Umowy. </w:t>
      </w:r>
    </w:p>
    <w:p w14:paraId="6869D9DA" w14:textId="77777777"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Dla potrzeb systemu fakturowania Strony dopuszczają wprowadzenie zmian w nazewnictwie usług za pisemną zgodą Zamawiającego pod rygorem nieważności.</w:t>
      </w:r>
    </w:p>
    <w:p w14:paraId="3FD7681F" w14:textId="77777777"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Zamawiający upoważnia Wykonawcę do wystawiania faktur bez podpisu osób uprawnionych do ich otrzymania. Powyższe oświadczenie obowiązuje na czas trwania niniejszej Umowy.</w:t>
      </w:r>
    </w:p>
    <w:p w14:paraId="45C244A1" w14:textId="77777777" w:rsidR="004C768B" w:rsidRPr="00612FF0" w:rsidRDefault="004C768B" w:rsidP="00CE3DA4">
      <w:pPr>
        <w:numPr>
          <w:ilvl w:val="0"/>
          <w:numId w:val="43"/>
        </w:numPr>
        <w:tabs>
          <w:tab w:val="clear" w:pos="720"/>
          <w:tab w:val="num" w:pos="-2694"/>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Rozliczenie usług wymienionych w ust. 3 pkt 3 i 4, wykonywanych w okresie dłuższym niż jeden okres rozliczeniowy, odbywa się na podstawie faktur wystawionych po wykonaniu usługi.</w:t>
      </w:r>
    </w:p>
    <w:p w14:paraId="48CFA662" w14:textId="77777777" w:rsidR="004C768B" w:rsidRPr="00612FF0" w:rsidRDefault="004C768B" w:rsidP="00CE3DA4">
      <w:pPr>
        <w:numPr>
          <w:ilvl w:val="0"/>
          <w:numId w:val="43"/>
        </w:numPr>
        <w:tabs>
          <w:tab w:val="clear" w:pos="720"/>
          <w:tab w:val="num" w:pos="-2694"/>
          <w:tab w:val="left" w:pos="426"/>
        </w:tabs>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Specyfikacja usług do faktury powinna zawierać co najmniej:</w:t>
      </w:r>
    </w:p>
    <w:p w14:paraId="612EEBE5" w14:textId="77777777" w:rsidR="004C768B" w:rsidRPr="00612FF0" w:rsidRDefault="004C768B" w:rsidP="00CE3DA4">
      <w:pPr>
        <w:numPr>
          <w:ilvl w:val="0"/>
          <w:numId w:val="46"/>
        </w:numPr>
        <w:spacing w:line="360" w:lineRule="auto"/>
        <w:ind w:left="426" w:hanging="426"/>
        <w:jc w:val="both"/>
        <w:rPr>
          <w:rFonts w:ascii="Arial" w:hAnsi="Arial" w:cs="Arial"/>
          <w:sz w:val="22"/>
          <w:szCs w:val="22"/>
        </w:rPr>
      </w:pPr>
      <w:r w:rsidRPr="00612FF0">
        <w:rPr>
          <w:rFonts w:ascii="Arial" w:hAnsi="Arial" w:cs="Arial"/>
          <w:sz w:val="22"/>
          <w:szCs w:val="22"/>
        </w:rPr>
        <w:t>cenę jednostkową usługi bez kwoty podatku VAT(cenę jednostkową netto);</w:t>
      </w:r>
    </w:p>
    <w:p w14:paraId="601C986A" w14:textId="77777777" w:rsidR="004C768B" w:rsidRPr="00612FF0" w:rsidRDefault="004C768B" w:rsidP="00612FF0">
      <w:pPr>
        <w:numPr>
          <w:ilvl w:val="0"/>
          <w:numId w:val="46"/>
        </w:numPr>
        <w:spacing w:line="360" w:lineRule="auto"/>
        <w:ind w:left="426" w:hanging="426"/>
        <w:jc w:val="both"/>
        <w:rPr>
          <w:rFonts w:ascii="Arial" w:hAnsi="Arial" w:cs="Arial"/>
          <w:sz w:val="22"/>
          <w:szCs w:val="22"/>
        </w:rPr>
      </w:pPr>
      <w:r w:rsidRPr="00612FF0">
        <w:rPr>
          <w:rFonts w:ascii="Arial" w:hAnsi="Arial" w:cs="Arial"/>
          <w:sz w:val="22"/>
          <w:szCs w:val="22"/>
        </w:rPr>
        <w:t>nazwę urządzenia podlegającego usłudze;</w:t>
      </w:r>
    </w:p>
    <w:p w14:paraId="44100DBF" w14:textId="77777777" w:rsidR="004C768B" w:rsidRPr="00612FF0" w:rsidRDefault="004C768B" w:rsidP="00612FF0">
      <w:pPr>
        <w:numPr>
          <w:ilvl w:val="0"/>
          <w:numId w:val="46"/>
        </w:numPr>
        <w:spacing w:line="360" w:lineRule="auto"/>
        <w:ind w:left="426" w:hanging="426"/>
        <w:jc w:val="both"/>
        <w:rPr>
          <w:rFonts w:ascii="Arial" w:hAnsi="Arial" w:cs="Arial"/>
          <w:sz w:val="22"/>
          <w:szCs w:val="22"/>
        </w:rPr>
      </w:pPr>
      <w:r w:rsidRPr="00612FF0">
        <w:rPr>
          <w:rFonts w:ascii="Arial" w:hAnsi="Arial" w:cs="Arial"/>
          <w:sz w:val="22"/>
          <w:szCs w:val="22"/>
        </w:rPr>
        <w:t>skrócony opis usługi;</w:t>
      </w:r>
    </w:p>
    <w:p w14:paraId="36EC402A" w14:textId="77777777" w:rsidR="004C768B" w:rsidRPr="00612FF0" w:rsidRDefault="004C768B" w:rsidP="00612FF0">
      <w:pPr>
        <w:numPr>
          <w:ilvl w:val="0"/>
          <w:numId w:val="46"/>
        </w:numPr>
        <w:spacing w:line="360" w:lineRule="auto"/>
        <w:ind w:left="426" w:hanging="426"/>
        <w:jc w:val="both"/>
        <w:rPr>
          <w:rFonts w:ascii="Arial" w:hAnsi="Arial" w:cs="Arial"/>
          <w:sz w:val="22"/>
          <w:szCs w:val="22"/>
        </w:rPr>
      </w:pPr>
      <w:r w:rsidRPr="00612FF0">
        <w:rPr>
          <w:rFonts w:ascii="Arial" w:hAnsi="Arial" w:cs="Arial"/>
          <w:sz w:val="22"/>
          <w:szCs w:val="22"/>
        </w:rPr>
        <w:t>data wykonania usługi.</w:t>
      </w:r>
    </w:p>
    <w:p w14:paraId="5925DD88" w14:textId="77777777" w:rsidR="00DA0FEA" w:rsidRPr="00612FF0" w:rsidRDefault="00DA0FEA" w:rsidP="00612FF0">
      <w:pPr>
        <w:spacing w:line="360" w:lineRule="auto"/>
        <w:jc w:val="center"/>
        <w:rPr>
          <w:rFonts w:ascii="Arial" w:hAnsi="Arial" w:cs="Arial"/>
          <w:b/>
          <w:sz w:val="22"/>
          <w:szCs w:val="22"/>
        </w:rPr>
      </w:pPr>
    </w:p>
    <w:p w14:paraId="5AF602A3" w14:textId="014EC21B" w:rsidR="0060162F" w:rsidRPr="00D75012" w:rsidRDefault="0060162F"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xml:space="preserve">§ </w:t>
      </w:r>
      <w:r w:rsidR="004C768B" w:rsidRPr="00D75012">
        <w:rPr>
          <w:rFonts w:ascii="Arial" w:hAnsi="Arial" w:cs="Arial"/>
          <w:b/>
          <w:bCs/>
          <w:color w:val="auto"/>
          <w:sz w:val="22"/>
          <w:szCs w:val="22"/>
        </w:rPr>
        <w:t>10</w:t>
      </w:r>
    </w:p>
    <w:p w14:paraId="7A64EB30" w14:textId="0EC5FFB4" w:rsidR="00892CD9"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Gwarancja</w:t>
      </w:r>
    </w:p>
    <w:p w14:paraId="771215B8" w14:textId="77777777" w:rsidR="004C768B" w:rsidRPr="00612FF0" w:rsidRDefault="004C768B" w:rsidP="00CE3DA4">
      <w:pPr>
        <w:numPr>
          <w:ilvl w:val="0"/>
          <w:numId w:val="26"/>
        </w:numPr>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 xml:space="preserve">Wykonawca udziela Zamawiającemu gwarancji na należycie wykonane naprawy planowe i awaryjne objęte zleceniem, na okres </w:t>
      </w:r>
      <w:r w:rsidRPr="00612FF0">
        <w:rPr>
          <w:rFonts w:ascii="Arial" w:hAnsi="Arial" w:cs="Arial"/>
          <w:b/>
          <w:sz w:val="22"/>
          <w:szCs w:val="22"/>
        </w:rPr>
        <w:t>12 miesięcy</w:t>
      </w:r>
      <w:r w:rsidRPr="00612FF0">
        <w:rPr>
          <w:rFonts w:ascii="Arial" w:hAnsi="Arial" w:cs="Arial"/>
          <w:sz w:val="22"/>
          <w:szCs w:val="22"/>
        </w:rPr>
        <w:t xml:space="preserve"> liczony od daty podpisania protokołu odbioru robót sporządzonego według wzoru stanowiącego Załącznik Nr 6 do „Instrukcji o zasadach wykonywania obsługi technicznej urządzeń telekomunikacji kolejowej Ie-13”; Wbudowanie urządzeń lub podzespołów o czasie gwarancji mniejszym niż 12 miesięcy lub staro użytecznych nie objętych gwarancją wymaga każdorazowej, pisemnej zgody Zamawiającego. Stwierdzenie przez Zamawiającego niedopełnienia tego wymagania będzie skutkować niepotwierdzeniem wykonania usługi.</w:t>
      </w:r>
    </w:p>
    <w:p w14:paraId="0BD8218B" w14:textId="77777777" w:rsidR="004C768B" w:rsidRPr="00612FF0" w:rsidRDefault="004C768B" w:rsidP="00CE3DA4">
      <w:pPr>
        <w:numPr>
          <w:ilvl w:val="0"/>
          <w:numId w:val="26"/>
        </w:numPr>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W przypadku niewywiązania się Wykonawcy z ciążących na nim obowiązków, Zamawiający ma prawo usunąć awarię na koszt Wykonawcy.</w:t>
      </w:r>
    </w:p>
    <w:p w14:paraId="7D8B81F9" w14:textId="77777777" w:rsidR="004C768B" w:rsidRPr="00612FF0" w:rsidRDefault="004C768B" w:rsidP="00CE3DA4">
      <w:pPr>
        <w:numPr>
          <w:ilvl w:val="0"/>
          <w:numId w:val="26"/>
        </w:numPr>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 xml:space="preserve">Zgłoszone przez Zamawiającego lub stwierdzone przez Wykonawcę awarie, mające bezpośredni związek z wykonaną usługą i powstałe w czasie obowiązywania gwarancji, Wykonawca zobowiązuje się usunąć na koszt własny, w terminach wskazanych w </w:t>
      </w:r>
      <w:r w:rsidRPr="00F17125">
        <w:rPr>
          <w:rFonts w:ascii="Arial" w:hAnsi="Arial" w:cs="Arial"/>
          <w:sz w:val="22"/>
          <w:szCs w:val="22"/>
        </w:rPr>
        <w:t>§ 4 ust. 8 pkt 10.</w:t>
      </w:r>
    </w:p>
    <w:p w14:paraId="6C061B4D" w14:textId="77777777" w:rsidR="004C768B" w:rsidRPr="00612FF0" w:rsidRDefault="004C768B" w:rsidP="00CE3DA4">
      <w:pPr>
        <w:numPr>
          <w:ilvl w:val="0"/>
          <w:numId w:val="26"/>
        </w:numPr>
        <w:autoSpaceDE w:val="0"/>
        <w:autoSpaceDN w:val="0"/>
        <w:spacing w:line="360" w:lineRule="auto"/>
        <w:ind w:left="-284" w:hanging="283"/>
        <w:jc w:val="both"/>
        <w:rPr>
          <w:rFonts w:ascii="Arial" w:hAnsi="Arial" w:cs="Arial"/>
          <w:sz w:val="22"/>
          <w:szCs w:val="22"/>
        </w:rPr>
      </w:pPr>
      <w:r w:rsidRPr="00612FF0">
        <w:rPr>
          <w:rFonts w:ascii="Arial" w:hAnsi="Arial" w:cs="Arial"/>
          <w:sz w:val="22"/>
          <w:szCs w:val="22"/>
        </w:rPr>
        <w:t>Zamawiający traci uprawnienia z tytułu gwarancji, jeżeli samodzielnie dokona naprawy lub przeróbki urządzenia telewizji użytkowej TVU objętego gwarancją lub, jeśli stwierdzi się naruszenie plomb</w:t>
      </w:r>
      <w:r w:rsidRPr="00612FF0">
        <w:rPr>
          <w:rFonts w:ascii="Arial" w:hAnsi="Arial" w:cs="Arial"/>
          <w:i/>
          <w:sz w:val="22"/>
          <w:szCs w:val="22"/>
        </w:rPr>
        <w:t xml:space="preserve"> </w:t>
      </w:r>
      <w:r w:rsidRPr="00612FF0">
        <w:rPr>
          <w:rFonts w:ascii="Arial" w:hAnsi="Arial" w:cs="Arial"/>
          <w:sz w:val="22"/>
          <w:szCs w:val="22"/>
        </w:rPr>
        <w:t>zabezpieczających urządzenie bądź jego dewastację lub dojdzie do uszkodzenia urządzenia objętego gwarancją wskutek jego niewłaściwej eksploatacji lub użytkowania przez Zamawiającego za wyjątkiem sytuacji wskazanej w ust 2 niniejszego paragrafu.</w:t>
      </w:r>
    </w:p>
    <w:p w14:paraId="3ADC5BD9" w14:textId="0B1BC7E4" w:rsidR="0060162F" w:rsidRPr="00D75012" w:rsidRDefault="0060162F"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xml:space="preserve">§ </w:t>
      </w:r>
      <w:r w:rsidR="004C768B" w:rsidRPr="00D75012">
        <w:rPr>
          <w:rFonts w:ascii="Arial" w:hAnsi="Arial" w:cs="Arial"/>
          <w:b/>
          <w:bCs/>
          <w:color w:val="auto"/>
          <w:sz w:val="22"/>
          <w:szCs w:val="22"/>
        </w:rPr>
        <w:t>11</w:t>
      </w:r>
    </w:p>
    <w:p w14:paraId="32BC7637" w14:textId="77777777" w:rsidR="0060162F" w:rsidRPr="00D75012" w:rsidRDefault="0060162F"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Odpowiedzialność</w:t>
      </w:r>
    </w:p>
    <w:p w14:paraId="0D70D49C" w14:textId="6DC21274" w:rsidR="0060162F" w:rsidRPr="00612FF0" w:rsidRDefault="0060162F" w:rsidP="00612FF0">
      <w:pPr>
        <w:numPr>
          <w:ilvl w:val="1"/>
          <w:numId w:val="2"/>
        </w:numPr>
        <w:spacing w:line="360" w:lineRule="auto"/>
        <w:ind w:left="-142"/>
        <w:rPr>
          <w:rFonts w:ascii="Arial" w:hAnsi="Arial" w:cs="Arial"/>
          <w:sz w:val="22"/>
          <w:szCs w:val="22"/>
        </w:rPr>
      </w:pPr>
      <w:r w:rsidRPr="00612FF0">
        <w:rPr>
          <w:rFonts w:ascii="Arial" w:hAnsi="Arial" w:cs="Arial"/>
          <w:bCs/>
          <w:sz w:val="22"/>
          <w:szCs w:val="22"/>
        </w:rPr>
        <w:t xml:space="preserve">Wykonawca </w:t>
      </w:r>
      <w:r w:rsidRPr="00612FF0">
        <w:rPr>
          <w:rFonts w:ascii="Arial" w:hAnsi="Arial" w:cs="Arial"/>
          <w:sz w:val="22"/>
          <w:szCs w:val="22"/>
        </w:rPr>
        <w:t>ponosi pełną odpowiedzialność za należyte, a w tym terminowe wykonanie Umowy.</w:t>
      </w:r>
    </w:p>
    <w:p w14:paraId="5AD83806" w14:textId="43FF6BFF" w:rsidR="0060162F" w:rsidRPr="003972B3" w:rsidRDefault="00F83304" w:rsidP="00F83304">
      <w:pPr>
        <w:pStyle w:val="Akapitzlist"/>
        <w:numPr>
          <w:ilvl w:val="0"/>
          <w:numId w:val="54"/>
        </w:numPr>
        <w:spacing w:line="360" w:lineRule="auto"/>
        <w:rPr>
          <w:rFonts w:ascii="Arial" w:hAnsi="Arial" w:cs="Arial"/>
          <w:color w:val="2F5496" w:themeColor="accent1" w:themeShade="BF"/>
          <w:sz w:val="22"/>
          <w:szCs w:val="22"/>
        </w:rPr>
      </w:pPr>
      <w:r>
        <w:rPr>
          <w:rFonts w:ascii="Arial" w:hAnsi="Arial" w:cs="Arial"/>
          <w:sz w:val="22"/>
          <w:szCs w:val="22"/>
          <w:vertAlign w:val="superscript"/>
        </w:rPr>
        <w:t xml:space="preserve">1 </w:t>
      </w:r>
      <w:r w:rsidR="0060162F" w:rsidRPr="00F83304">
        <w:rPr>
          <w:rFonts w:ascii="Arial" w:hAnsi="Arial" w:cs="Arial"/>
          <w:sz w:val="22"/>
          <w:szCs w:val="22"/>
        </w:rPr>
        <w:t>Członkowie Konsorcjum ponoszą solidarną odpowiedzialność za należyte, a w tym terminowe wykonanie Umowy oraz za wniesienie zabezpieczenia należytego wykonania Umowy</w:t>
      </w:r>
      <w:r w:rsidR="0060162F" w:rsidRPr="003972B3">
        <w:rPr>
          <w:rFonts w:ascii="Arial" w:hAnsi="Arial" w:cs="Arial"/>
          <w:color w:val="2F5496" w:themeColor="accent1" w:themeShade="BF"/>
          <w:sz w:val="22"/>
          <w:szCs w:val="22"/>
        </w:rPr>
        <w:t xml:space="preserve">.* </w:t>
      </w:r>
      <w:r w:rsidR="0060162F" w:rsidRPr="003972B3">
        <w:rPr>
          <w:rFonts w:ascii="Arial" w:hAnsi="Arial" w:cs="Arial"/>
          <w:i/>
          <w:color w:val="2F5496" w:themeColor="accent1" w:themeShade="BF"/>
          <w:sz w:val="22"/>
          <w:szCs w:val="22"/>
        </w:rPr>
        <w:t>(dotyczy tylko, gdy mamy Wykonawcę w formie konsorcjum)</w:t>
      </w:r>
    </w:p>
    <w:p w14:paraId="703711AC" w14:textId="13FDBE6B" w:rsidR="0060162F" w:rsidRPr="00612FF0" w:rsidRDefault="0060162F" w:rsidP="00612FF0">
      <w:pPr>
        <w:numPr>
          <w:ilvl w:val="1"/>
          <w:numId w:val="2"/>
        </w:numPr>
        <w:spacing w:line="360" w:lineRule="auto"/>
        <w:ind w:left="-142"/>
        <w:rPr>
          <w:rFonts w:ascii="Arial" w:hAnsi="Arial" w:cs="Arial"/>
          <w:sz w:val="22"/>
          <w:szCs w:val="22"/>
        </w:rPr>
      </w:pPr>
      <w:r w:rsidRPr="00612FF0">
        <w:rPr>
          <w:rFonts w:ascii="Arial" w:hAnsi="Arial" w:cs="Arial"/>
          <w:iCs/>
          <w:sz w:val="22"/>
          <w:szCs w:val="22"/>
        </w:rPr>
        <w:t xml:space="preserve">Wykonawca </w:t>
      </w:r>
      <w:r w:rsidRPr="00612FF0">
        <w:rPr>
          <w:rFonts w:ascii="Arial" w:hAnsi="Arial" w:cs="Arial"/>
          <w:sz w:val="22"/>
          <w:szCs w:val="22"/>
        </w:rPr>
        <w:t>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1205F1B1" w14:textId="5BB84D5B" w:rsidR="0060162F" w:rsidRPr="00612FF0" w:rsidRDefault="0060162F" w:rsidP="00612FF0">
      <w:pPr>
        <w:numPr>
          <w:ilvl w:val="1"/>
          <w:numId w:val="2"/>
        </w:numPr>
        <w:spacing w:line="360" w:lineRule="auto"/>
        <w:ind w:left="-142"/>
        <w:rPr>
          <w:rFonts w:ascii="Arial" w:hAnsi="Arial" w:cs="Arial"/>
          <w:sz w:val="22"/>
          <w:szCs w:val="22"/>
        </w:rPr>
      </w:pPr>
      <w:r w:rsidRPr="00612FF0">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141612E1" w14:textId="5A99D7ED" w:rsidR="0060162F" w:rsidRPr="00612FF0" w:rsidRDefault="0060162F" w:rsidP="00612FF0">
      <w:pPr>
        <w:numPr>
          <w:ilvl w:val="1"/>
          <w:numId w:val="2"/>
        </w:numPr>
        <w:spacing w:line="360" w:lineRule="auto"/>
        <w:ind w:left="-142"/>
        <w:rPr>
          <w:rFonts w:ascii="Arial" w:hAnsi="Arial" w:cs="Arial"/>
          <w:sz w:val="22"/>
          <w:szCs w:val="22"/>
        </w:rPr>
      </w:pPr>
      <w:r w:rsidRPr="00612FF0">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7A5A3597" w14:textId="72F4B047" w:rsidR="0060162F" w:rsidRPr="00612FF0" w:rsidRDefault="0060162F" w:rsidP="00612FF0">
      <w:pPr>
        <w:numPr>
          <w:ilvl w:val="1"/>
          <w:numId w:val="2"/>
        </w:numPr>
        <w:spacing w:line="360" w:lineRule="auto"/>
        <w:ind w:left="-142"/>
        <w:rPr>
          <w:rFonts w:ascii="Arial" w:hAnsi="Arial" w:cs="Arial"/>
          <w:sz w:val="22"/>
          <w:szCs w:val="22"/>
        </w:rPr>
      </w:pPr>
      <w:r w:rsidRPr="00612FF0">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717203B5" w14:textId="77777777" w:rsidR="00CE3DA4" w:rsidRDefault="00CE3DA4" w:rsidP="00CE3DA4">
      <w:pPr>
        <w:jc w:val="center"/>
        <w:rPr>
          <w:rFonts w:ascii="Arial" w:hAnsi="Arial" w:cs="Arial"/>
          <w:b/>
          <w:sz w:val="22"/>
          <w:szCs w:val="22"/>
        </w:rPr>
      </w:pPr>
    </w:p>
    <w:p w14:paraId="7A07E400" w14:textId="020769C9" w:rsidR="0060162F" w:rsidRPr="00D75012" w:rsidRDefault="0060162F"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4C768B" w:rsidRPr="00D75012">
        <w:rPr>
          <w:rFonts w:ascii="Arial" w:hAnsi="Arial" w:cs="Arial"/>
          <w:b/>
          <w:bCs/>
          <w:color w:val="auto"/>
          <w:sz w:val="22"/>
          <w:szCs w:val="22"/>
        </w:rPr>
        <w:t>2</w:t>
      </w:r>
    </w:p>
    <w:p w14:paraId="1BC2C345" w14:textId="77777777" w:rsidR="0060162F" w:rsidRPr="00D75012" w:rsidRDefault="0060162F"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Kary umowne</w:t>
      </w:r>
    </w:p>
    <w:p w14:paraId="66DEBD96" w14:textId="06F599F6"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hAnsi="Arial" w:cs="Arial"/>
          <w:bCs/>
          <w:sz w:val="22"/>
          <w:szCs w:val="22"/>
        </w:rPr>
        <w:t xml:space="preserve">W </w:t>
      </w:r>
      <w:bookmarkStart w:id="4" w:name="_Hlk156827019"/>
      <w:r w:rsidRPr="00612FF0">
        <w:rPr>
          <w:rFonts w:ascii="Arial" w:eastAsia="Arial Unicode MS" w:hAnsi="Arial" w:cs="Arial"/>
          <w:sz w:val="22"/>
          <w:szCs w:val="22"/>
        </w:rPr>
        <w:t xml:space="preserve">przypadku niewykonania w terminie lub nienależytego wykonania przedmiotu Umowy Zamawiający jest uprawniony do żądania od Wykonawcy następujących kar umownych: </w:t>
      </w:r>
    </w:p>
    <w:bookmarkEnd w:id="4"/>
    <w:p w14:paraId="71BACC1D" w14:textId="72DE2676" w:rsidR="004C768B" w:rsidRPr="00612FF0" w:rsidRDefault="004C768B"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sidRPr="00612FF0">
        <w:rPr>
          <w:rFonts w:ascii="Arial" w:eastAsia="Arial Unicode MS" w:hAnsi="Arial" w:cs="Arial"/>
          <w:sz w:val="22"/>
          <w:szCs w:val="22"/>
        </w:rPr>
        <w:t xml:space="preserve">w przypadku nieterminowego lub niezgodnego z Umową świadczenia usług (dotyczy konserwacji, przeglądów okresowych i napraw planowych) – karę umowną w wysokości </w:t>
      </w:r>
      <w:r w:rsidR="00C57189">
        <w:rPr>
          <w:rFonts w:ascii="Arial" w:eastAsia="Arial Unicode MS" w:hAnsi="Arial" w:cs="Arial"/>
          <w:sz w:val="22"/>
          <w:szCs w:val="22"/>
        </w:rPr>
        <w:t xml:space="preserve">3% </w:t>
      </w:r>
      <w:r w:rsidRPr="00612FF0">
        <w:rPr>
          <w:rFonts w:ascii="Arial" w:eastAsia="Arial Unicode MS" w:hAnsi="Arial" w:cs="Arial"/>
          <w:sz w:val="22"/>
          <w:szCs w:val="22"/>
        </w:rPr>
        <w:t xml:space="preserve">wartości netto usługi za każdy rozpoczęty dzień zwłoki po upływie </w:t>
      </w:r>
      <w:r w:rsidRPr="00612FF0">
        <w:rPr>
          <w:rFonts w:ascii="Arial" w:hAnsi="Arial" w:cs="Arial"/>
          <w:sz w:val="22"/>
          <w:szCs w:val="22"/>
        </w:rPr>
        <w:t>7 dni po zakończeniu miesiąca, którego harmonogram</w:t>
      </w:r>
      <w:r w:rsidRPr="00612FF0">
        <w:rPr>
          <w:rFonts w:ascii="Arial" w:eastAsia="Arial Unicode MS" w:hAnsi="Arial" w:cs="Arial"/>
          <w:sz w:val="22"/>
          <w:szCs w:val="22"/>
        </w:rPr>
        <w:t xml:space="preserve"> obejmował wykonanie usługi; </w:t>
      </w:r>
    </w:p>
    <w:p w14:paraId="26355CC3" w14:textId="0B421FFC" w:rsidR="004C768B" w:rsidRPr="00115FE2" w:rsidRDefault="004C768B"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sidRPr="00612FF0">
        <w:rPr>
          <w:rFonts w:ascii="Arial" w:eastAsia="Arial Unicode MS" w:hAnsi="Arial" w:cs="Arial"/>
          <w:sz w:val="22"/>
          <w:szCs w:val="22"/>
        </w:rPr>
        <w:t xml:space="preserve">w przypadku nieterminowego lub niezgodnego z Umową świadczenia usług (dotyczy wyłącznie napraw awaryjnych) – karę umowną w </w:t>
      </w:r>
      <w:r w:rsidRPr="00115FE2">
        <w:rPr>
          <w:rFonts w:ascii="Arial" w:eastAsia="Arial Unicode MS" w:hAnsi="Arial" w:cs="Arial"/>
          <w:sz w:val="22"/>
          <w:szCs w:val="22"/>
        </w:rPr>
        <w:t xml:space="preserve">wysokości </w:t>
      </w:r>
      <w:r w:rsidR="00C57189" w:rsidRPr="00115FE2">
        <w:rPr>
          <w:rFonts w:ascii="Arial" w:eastAsia="Arial Unicode MS" w:hAnsi="Arial" w:cs="Arial"/>
          <w:sz w:val="22"/>
          <w:szCs w:val="22"/>
        </w:rPr>
        <w:t>3%</w:t>
      </w:r>
      <w:r w:rsidRPr="00115FE2">
        <w:rPr>
          <w:rFonts w:ascii="Arial" w:eastAsia="Arial Unicode MS" w:hAnsi="Arial" w:cs="Arial"/>
          <w:sz w:val="22"/>
          <w:szCs w:val="22"/>
        </w:rPr>
        <w:t xml:space="preserve"> wartości netto przedmiotowej usługi, ale nie mniej niż 8,00 zł (słownie: osiem złotych 00/100), za każdą rozpoczętą godzinę zwłoki Wykonawcy po upływie terminu zawartego w Parametrach świadczenia usług;</w:t>
      </w:r>
    </w:p>
    <w:p w14:paraId="683471CA" w14:textId="4475575C" w:rsidR="004C768B" w:rsidRPr="00115FE2" w:rsidRDefault="004C768B"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sidRPr="00115FE2">
        <w:rPr>
          <w:rFonts w:ascii="Arial" w:eastAsia="Arial Unicode MS" w:hAnsi="Arial" w:cs="Arial"/>
          <w:sz w:val="22"/>
          <w:szCs w:val="22"/>
        </w:rPr>
        <w:t xml:space="preserve">w przypadku zwłoki w realizacji usług gwarancyjnych – karę umowną </w:t>
      </w:r>
      <w:r w:rsidR="008B6787" w:rsidRPr="00115FE2">
        <w:rPr>
          <w:rFonts w:ascii="Arial" w:eastAsia="Arial Unicode MS" w:hAnsi="Arial" w:cs="Arial"/>
          <w:sz w:val="22"/>
          <w:szCs w:val="22"/>
        </w:rPr>
        <w:t xml:space="preserve">za każdy rozpoczęty dzień zwłoki </w:t>
      </w:r>
      <w:r w:rsidRPr="00115FE2">
        <w:rPr>
          <w:rFonts w:ascii="Arial" w:eastAsia="Arial Unicode MS" w:hAnsi="Arial" w:cs="Arial"/>
          <w:sz w:val="22"/>
          <w:szCs w:val="22"/>
        </w:rPr>
        <w:t xml:space="preserve">w wysokości </w:t>
      </w:r>
      <w:r w:rsidR="00C57189" w:rsidRPr="00115FE2">
        <w:rPr>
          <w:rFonts w:ascii="Arial" w:eastAsia="Arial Unicode MS" w:hAnsi="Arial" w:cs="Arial"/>
          <w:sz w:val="22"/>
          <w:szCs w:val="22"/>
        </w:rPr>
        <w:t xml:space="preserve">3% </w:t>
      </w:r>
      <w:r w:rsidRPr="00115FE2">
        <w:rPr>
          <w:rFonts w:ascii="Arial" w:eastAsia="Arial Unicode MS" w:hAnsi="Arial" w:cs="Arial"/>
          <w:sz w:val="22"/>
          <w:szCs w:val="22"/>
        </w:rPr>
        <w:t>wartości netto usługi obarczonej wadą;</w:t>
      </w:r>
    </w:p>
    <w:p w14:paraId="3EFE4121" w14:textId="5A705DA9" w:rsidR="004C768B" w:rsidRPr="00612FF0" w:rsidRDefault="004C768B"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sidRPr="00115FE2">
        <w:rPr>
          <w:rFonts w:ascii="Arial" w:eastAsia="Arial Unicode MS" w:hAnsi="Arial" w:cs="Arial"/>
          <w:sz w:val="22"/>
          <w:szCs w:val="22"/>
        </w:rPr>
        <w:t xml:space="preserve">w przypadku odstąpienia w całości lub w części od Umowy z przyczyn leżących po stronie Wykonawcy – karę umowną w wysokości </w:t>
      </w:r>
      <w:r w:rsidR="00C57189" w:rsidRPr="00115FE2">
        <w:rPr>
          <w:rFonts w:ascii="Arial" w:eastAsia="Arial Unicode MS" w:hAnsi="Arial" w:cs="Arial"/>
          <w:sz w:val="22"/>
          <w:szCs w:val="22"/>
        </w:rPr>
        <w:t xml:space="preserve">3% </w:t>
      </w:r>
      <w:r w:rsidRPr="00115FE2">
        <w:rPr>
          <w:rFonts w:ascii="Arial" w:eastAsia="Arial Unicode MS" w:hAnsi="Arial" w:cs="Arial"/>
          <w:sz w:val="22"/>
          <w:szCs w:val="22"/>
        </w:rPr>
        <w:t xml:space="preserve">kwoty wynagrodzenia netto dla odstąpienia całościowego, albo </w:t>
      </w:r>
      <w:r w:rsidR="00C57189" w:rsidRPr="00115FE2">
        <w:rPr>
          <w:rFonts w:ascii="Arial" w:eastAsia="Arial Unicode MS" w:hAnsi="Arial" w:cs="Arial"/>
          <w:sz w:val="22"/>
          <w:szCs w:val="22"/>
        </w:rPr>
        <w:t xml:space="preserve">3% </w:t>
      </w:r>
      <w:r w:rsidRPr="00115FE2">
        <w:rPr>
          <w:rFonts w:ascii="Arial" w:eastAsia="Arial Unicode MS" w:hAnsi="Arial" w:cs="Arial"/>
          <w:sz w:val="22"/>
          <w:szCs w:val="22"/>
        </w:rPr>
        <w:t>części wynagrodzenia odpowiadającej odstąpieniu</w:t>
      </w:r>
      <w:r w:rsidRPr="00612FF0">
        <w:rPr>
          <w:rFonts w:ascii="Arial" w:eastAsia="Arial Unicode MS" w:hAnsi="Arial" w:cs="Arial"/>
          <w:sz w:val="22"/>
          <w:szCs w:val="22"/>
        </w:rPr>
        <w:t xml:space="preserve"> częściowemu, </w:t>
      </w:r>
    </w:p>
    <w:p w14:paraId="3B15544C" w14:textId="77777777" w:rsidR="004C768B" w:rsidRDefault="004C768B"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sidRPr="00612FF0">
        <w:rPr>
          <w:rFonts w:ascii="Arial" w:eastAsia="Arial Unicode MS" w:hAnsi="Arial" w:cs="Arial"/>
          <w:sz w:val="22"/>
          <w:szCs w:val="22"/>
        </w:rPr>
        <w:t>w przypadku naruszenia obowiązków, o których mowa w Parametrach świadczenia usług  – karę umowną w wysokości 30.000,00 zł (słownie: trzydzieści tysięcy złotych 00/100).</w:t>
      </w:r>
    </w:p>
    <w:p w14:paraId="3EED8E16" w14:textId="7BE29B4B" w:rsidR="00A162C8" w:rsidRDefault="00A162C8" w:rsidP="00F83304">
      <w:pPr>
        <w:numPr>
          <w:ilvl w:val="0"/>
          <w:numId w:val="48"/>
        </w:numPr>
        <w:tabs>
          <w:tab w:val="clear" w:pos="786"/>
          <w:tab w:val="num" w:pos="567"/>
        </w:tabs>
        <w:spacing w:line="360" w:lineRule="auto"/>
        <w:ind w:left="567" w:hanging="425"/>
        <w:rPr>
          <w:rFonts w:ascii="Arial" w:eastAsia="Arial Unicode MS" w:hAnsi="Arial" w:cs="Arial"/>
          <w:sz w:val="22"/>
          <w:szCs w:val="22"/>
        </w:rPr>
      </w:pPr>
      <w:r>
        <w:rPr>
          <w:rFonts w:ascii="Arial" w:eastAsia="Arial Unicode MS" w:hAnsi="Arial" w:cs="Arial"/>
          <w:sz w:val="22"/>
          <w:szCs w:val="22"/>
        </w:rPr>
        <w:t xml:space="preserve">w przypadku </w:t>
      </w:r>
      <w:r w:rsidR="00FC02ED" w:rsidRPr="00FC02ED">
        <w:rPr>
          <w:rFonts w:ascii="Arial" w:eastAsia="Arial Unicode MS" w:hAnsi="Arial" w:cs="Arial"/>
          <w:sz w:val="22"/>
          <w:szCs w:val="22"/>
        </w:rPr>
        <w:t>niedotrzymania terminów określonych dla usuwania awarii karę umown</w:t>
      </w:r>
      <w:r w:rsidR="00FC02ED">
        <w:rPr>
          <w:rFonts w:ascii="Arial" w:eastAsia="Arial Unicode MS" w:hAnsi="Arial" w:cs="Arial"/>
          <w:sz w:val="22"/>
          <w:szCs w:val="22"/>
        </w:rPr>
        <w:t>ą</w:t>
      </w:r>
      <w:r w:rsidR="00FC02ED" w:rsidRPr="00FC02ED">
        <w:rPr>
          <w:rFonts w:ascii="Arial" w:eastAsia="Arial Unicode MS" w:hAnsi="Arial" w:cs="Arial"/>
          <w:sz w:val="22"/>
          <w:szCs w:val="22"/>
        </w:rPr>
        <w:t xml:space="preserve"> w wysokości 300,00 zł (słownie: trzysta złotych 00/00) za każd</w:t>
      </w:r>
      <w:r w:rsidR="00FC02ED">
        <w:rPr>
          <w:rFonts w:ascii="Arial" w:eastAsia="Arial Unicode MS" w:hAnsi="Arial" w:cs="Arial"/>
          <w:sz w:val="22"/>
          <w:szCs w:val="22"/>
        </w:rPr>
        <w:t>ą</w:t>
      </w:r>
      <w:r w:rsidR="00FC02ED" w:rsidRPr="00FC02ED">
        <w:rPr>
          <w:rFonts w:ascii="Arial" w:eastAsia="Arial Unicode MS" w:hAnsi="Arial" w:cs="Arial"/>
          <w:sz w:val="22"/>
          <w:szCs w:val="22"/>
        </w:rPr>
        <w:t xml:space="preserve"> rozpoczętą godzinę zwłoki</w:t>
      </w:r>
    </w:p>
    <w:p w14:paraId="5B4390AA" w14:textId="77777777" w:rsidR="00117CF3" w:rsidRPr="00612FF0" w:rsidRDefault="00117CF3" w:rsidP="00117CF3">
      <w:pPr>
        <w:spacing w:line="360" w:lineRule="auto"/>
        <w:rPr>
          <w:rFonts w:ascii="Arial" w:eastAsia="Arial Unicode MS" w:hAnsi="Arial" w:cs="Arial"/>
          <w:sz w:val="22"/>
          <w:szCs w:val="22"/>
        </w:rPr>
      </w:pPr>
    </w:p>
    <w:p w14:paraId="5BD39E3F" w14:textId="0CE1F949" w:rsidR="00DF677C" w:rsidRPr="00612FF0" w:rsidRDefault="00DF677C" w:rsidP="00CE3DA4">
      <w:pPr>
        <w:numPr>
          <w:ilvl w:val="1"/>
          <w:numId w:val="4"/>
        </w:numPr>
        <w:spacing w:line="360" w:lineRule="auto"/>
        <w:ind w:left="-142" w:hanging="426"/>
        <w:rPr>
          <w:rFonts w:ascii="Arial" w:eastAsia="Arial Unicode MS" w:hAnsi="Arial" w:cs="Arial"/>
          <w:i/>
          <w:sz w:val="22"/>
          <w:szCs w:val="22"/>
        </w:rPr>
      </w:pPr>
      <w:r w:rsidRPr="00612FF0">
        <w:rPr>
          <w:rFonts w:ascii="Arial" w:eastAsia="Arial Unicode MS" w:hAnsi="Arial" w:cs="Arial"/>
          <w:sz w:val="22"/>
          <w:szCs w:val="22"/>
        </w:rPr>
        <w:t>Kara umowna z tytułu niezgodnej z Umową Usługi, o której mowa w ust. 1 pkt 1 naliczana jest niezależnie od uprawnień przysługujących Zamawiającemu z tytułu gwarancji jakości</w:t>
      </w:r>
      <w:r w:rsidRPr="00612FF0">
        <w:rPr>
          <w:rFonts w:ascii="Arial" w:eastAsia="Arial Unicode MS" w:hAnsi="Arial" w:cs="Arial"/>
          <w:i/>
          <w:sz w:val="22"/>
          <w:szCs w:val="22"/>
        </w:rPr>
        <w:t>.</w:t>
      </w:r>
    </w:p>
    <w:p w14:paraId="606AB60B" w14:textId="34695F24" w:rsidR="00DF677C" w:rsidRPr="00612FF0" w:rsidRDefault="00DF677C" w:rsidP="00CE3DA4">
      <w:pPr>
        <w:numPr>
          <w:ilvl w:val="1"/>
          <w:numId w:val="4"/>
        </w:numPr>
        <w:spacing w:line="360" w:lineRule="auto"/>
        <w:ind w:left="-142" w:hanging="426"/>
        <w:rPr>
          <w:rFonts w:ascii="Arial" w:eastAsia="Arial Unicode MS" w:hAnsi="Arial" w:cs="Arial"/>
          <w:sz w:val="22"/>
          <w:szCs w:val="22"/>
        </w:rPr>
      </w:pPr>
      <w:r w:rsidRPr="00612FF0">
        <w:rPr>
          <w:rFonts w:ascii="Arial" w:hAnsi="Arial" w:cs="Arial"/>
          <w:sz w:val="22"/>
          <w:szCs w:val="22"/>
        </w:rPr>
        <w:t xml:space="preserve">Kary umowne zastrzeżone na rzecz Zamawiającego mogą być dochodzone z każdego tytułu odrębnie i podlegają sumowaniu przy uwzględnieniu treści ust. 8 z tym zastrzeżeniem, że kara umowna zastrzeżona w ust. 1 pkt </w:t>
      </w:r>
      <w:r w:rsidR="004C768B" w:rsidRPr="00612FF0">
        <w:rPr>
          <w:rFonts w:ascii="Arial" w:hAnsi="Arial" w:cs="Arial"/>
          <w:sz w:val="22"/>
          <w:szCs w:val="22"/>
        </w:rPr>
        <w:t>4</w:t>
      </w:r>
      <w:r w:rsidRPr="00612FF0">
        <w:rPr>
          <w:rFonts w:ascii="Arial" w:hAnsi="Arial" w:cs="Arial"/>
          <w:sz w:val="22"/>
          <w:szCs w:val="22"/>
        </w:rPr>
        <w:t xml:space="preserve"> nie podlega sumowaniu z inną karą umowną spośród zastrzeżonych w ust. 1 pkt 1 – </w:t>
      </w:r>
      <w:r w:rsidR="004C768B" w:rsidRPr="00612FF0">
        <w:rPr>
          <w:rFonts w:ascii="Arial" w:hAnsi="Arial" w:cs="Arial"/>
          <w:sz w:val="22"/>
          <w:szCs w:val="22"/>
        </w:rPr>
        <w:t>3</w:t>
      </w:r>
      <w:r w:rsidRPr="00612FF0">
        <w:rPr>
          <w:rFonts w:ascii="Arial" w:hAnsi="Arial" w:cs="Arial"/>
          <w:sz w:val="22"/>
          <w:szCs w:val="22"/>
        </w:rPr>
        <w:t xml:space="preserve"> i pkt. </w:t>
      </w:r>
      <w:r w:rsidR="004C768B" w:rsidRPr="00612FF0">
        <w:rPr>
          <w:rFonts w:ascii="Arial" w:hAnsi="Arial" w:cs="Arial"/>
          <w:sz w:val="22"/>
          <w:szCs w:val="22"/>
        </w:rPr>
        <w:t>5</w:t>
      </w:r>
      <w:r w:rsidRPr="00612FF0">
        <w:rPr>
          <w:rFonts w:ascii="Arial" w:hAnsi="Arial" w:cs="Arial"/>
          <w:sz w:val="22"/>
          <w:szCs w:val="22"/>
        </w:rPr>
        <w:t>, jeżeli podstawą do żądania tej innej kary umownej jest okoliczność stanowiąca jednocześnie przyczynę odstąpienia przez Zamawiającego od Umowy.</w:t>
      </w:r>
    </w:p>
    <w:p w14:paraId="78D6B80F" w14:textId="05DAC7C3"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eastAsia="Arial Unicode MS" w:hAnsi="Arial" w:cs="Arial"/>
          <w:sz w:val="22"/>
          <w:szCs w:val="22"/>
        </w:rPr>
        <w:t xml:space="preserve">Z zastrzeżeniem ust. 5 kary umowne płatne będą w terminie </w:t>
      </w:r>
      <w:r w:rsidR="00EA653C" w:rsidRPr="00612FF0">
        <w:rPr>
          <w:rFonts w:ascii="Arial" w:eastAsia="Arial Unicode MS" w:hAnsi="Arial" w:cs="Arial"/>
          <w:sz w:val="22"/>
          <w:szCs w:val="22"/>
        </w:rPr>
        <w:t>30</w:t>
      </w:r>
      <w:r w:rsidRPr="00612FF0">
        <w:rPr>
          <w:rFonts w:ascii="Arial" w:eastAsia="Arial Unicode MS" w:hAnsi="Arial" w:cs="Arial"/>
          <w:sz w:val="22"/>
          <w:szCs w:val="22"/>
        </w:rPr>
        <w:t xml:space="preserve"> dni od dnia wystawienia Wykonawcy noty obciążeniowej przez Zamawiającego.</w:t>
      </w:r>
    </w:p>
    <w:p w14:paraId="605FFF26" w14:textId="54252F06"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eastAsia="Arial Unicode MS" w:hAnsi="Arial" w:cs="Arial"/>
          <w:sz w:val="22"/>
          <w:szCs w:val="22"/>
        </w:rPr>
        <w:t>Zamawiającemu przysługuje prawo potrącenia naliczonych i należnych mu kar umownych z należnego Wykonawcy Wynagrodzenia brutto lub z zabezpieczenia należytego wykonania umowy, na co Wykonawca wyraża zgodę.</w:t>
      </w:r>
    </w:p>
    <w:p w14:paraId="5DCC3DA1" w14:textId="77777777"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7F6527BF" w14:textId="77777777"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612FF0">
        <w:rPr>
          <w:rFonts w:ascii="Arial" w:hAnsi="Arial" w:cs="Arial"/>
          <w:bCs/>
          <w:color w:val="000000"/>
          <w:sz w:val="22"/>
          <w:szCs w:val="22"/>
        </w:rPr>
        <w:t>o przeciwdziałaniu nadmiernym opóźnieniom w transakcjach handlowych.</w:t>
      </w:r>
    </w:p>
    <w:p w14:paraId="6A8AD089" w14:textId="23C5F09E" w:rsidR="00DF677C" w:rsidRPr="00612FF0" w:rsidRDefault="00DF677C" w:rsidP="00612FF0">
      <w:pPr>
        <w:numPr>
          <w:ilvl w:val="1"/>
          <w:numId w:val="4"/>
        </w:numPr>
        <w:spacing w:line="360" w:lineRule="auto"/>
        <w:ind w:left="-142" w:hanging="426"/>
        <w:rPr>
          <w:rFonts w:ascii="Arial" w:eastAsia="Arial Unicode MS" w:hAnsi="Arial" w:cs="Arial"/>
          <w:sz w:val="22"/>
          <w:szCs w:val="22"/>
        </w:rPr>
      </w:pPr>
      <w:r w:rsidRPr="00612FF0">
        <w:rPr>
          <w:rFonts w:ascii="Arial" w:eastAsia="Arial Unicode MS" w:hAnsi="Arial" w:cs="Arial"/>
          <w:sz w:val="22"/>
          <w:szCs w:val="22"/>
        </w:rPr>
        <w:t xml:space="preserve">Łączna maksymalna wysokość kar umownych, których mogą dochodzić Strony nie przekroczy </w:t>
      </w:r>
      <w:r w:rsidR="00C57189">
        <w:rPr>
          <w:rFonts w:ascii="Arial" w:eastAsia="Arial Unicode MS" w:hAnsi="Arial" w:cs="Arial"/>
          <w:sz w:val="22"/>
          <w:szCs w:val="22"/>
        </w:rPr>
        <w:t xml:space="preserve">30% </w:t>
      </w:r>
      <w:r w:rsidRPr="00612FF0">
        <w:rPr>
          <w:rFonts w:ascii="Arial" w:eastAsia="Arial Unicode MS" w:hAnsi="Arial" w:cs="Arial"/>
          <w:sz w:val="22"/>
          <w:szCs w:val="22"/>
        </w:rPr>
        <w:t xml:space="preserve">Wynagrodzenia netto, </w:t>
      </w:r>
      <w:r w:rsidRPr="00612FF0">
        <w:rPr>
          <w:rFonts w:ascii="Arial" w:hAnsi="Arial" w:cs="Arial"/>
          <w:sz w:val="22"/>
          <w:szCs w:val="22"/>
        </w:rPr>
        <w:t xml:space="preserve">o którym mowa </w:t>
      </w:r>
      <w:r w:rsidRPr="00F83304">
        <w:rPr>
          <w:rFonts w:ascii="Arial" w:hAnsi="Arial" w:cs="Arial"/>
          <w:sz w:val="22"/>
          <w:szCs w:val="22"/>
        </w:rPr>
        <w:t>w § 7 ust. 1</w:t>
      </w:r>
      <w:r w:rsidR="00F83304" w:rsidRPr="00F83304">
        <w:rPr>
          <w:rFonts w:ascii="Arial" w:hAnsi="Arial" w:cs="Arial"/>
          <w:sz w:val="22"/>
          <w:szCs w:val="22"/>
        </w:rPr>
        <w:t xml:space="preserve"> pkt 3)</w:t>
      </w:r>
      <w:r w:rsidRPr="00F83304">
        <w:rPr>
          <w:rFonts w:ascii="Arial" w:hAnsi="Arial" w:cs="Arial"/>
          <w:sz w:val="22"/>
          <w:szCs w:val="22"/>
        </w:rPr>
        <w:t>.</w:t>
      </w:r>
    </w:p>
    <w:p w14:paraId="77B66041" w14:textId="7A0992A6" w:rsidR="00DF677C" w:rsidRPr="00D75012" w:rsidRDefault="00DF677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4C768B" w:rsidRPr="00D75012">
        <w:rPr>
          <w:rFonts w:ascii="Arial" w:hAnsi="Arial" w:cs="Arial"/>
          <w:b/>
          <w:bCs/>
          <w:color w:val="auto"/>
          <w:sz w:val="22"/>
          <w:szCs w:val="22"/>
        </w:rPr>
        <w:t>3</w:t>
      </w:r>
    </w:p>
    <w:p w14:paraId="2A97A04A" w14:textId="0067907F" w:rsidR="00DF677C" w:rsidRPr="00D75012" w:rsidRDefault="004C768B"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Ubezpieczenie</w:t>
      </w:r>
    </w:p>
    <w:p w14:paraId="27951061" w14:textId="6073D0C6" w:rsidR="00DF677C" w:rsidRPr="00612FF0" w:rsidRDefault="00DF677C" w:rsidP="00612FF0">
      <w:pPr>
        <w:numPr>
          <w:ilvl w:val="0"/>
          <w:numId w:val="5"/>
        </w:numPr>
        <w:spacing w:line="360" w:lineRule="auto"/>
        <w:ind w:left="-142" w:hanging="357"/>
        <w:rPr>
          <w:rFonts w:ascii="Arial" w:hAnsi="Arial" w:cs="Arial"/>
          <w:sz w:val="22"/>
          <w:szCs w:val="22"/>
        </w:rPr>
      </w:pPr>
      <w:r w:rsidRPr="00612FF0">
        <w:rPr>
          <w:rFonts w:ascii="Arial" w:hAnsi="Arial" w:cs="Arial"/>
          <w:bCs/>
          <w:sz w:val="22"/>
          <w:szCs w:val="22"/>
        </w:rPr>
        <w:t xml:space="preserve">Wykonawca </w:t>
      </w:r>
      <w:r w:rsidRPr="00612FF0">
        <w:rPr>
          <w:rFonts w:ascii="Arial" w:hAnsi="Arial" w:cs="Arial"/>
          <w:sz w:val="22"/>
          <w:szCs w:val="22"/>
        </w:rPr>
        <w:t xml:space="preserve">w terminie </w:t>
      </w:r>
      <w:r w:rsidR="00EA653C" w:rsidRPr="00612FF0">
        <w:rPr>
          <w:rFonts w:ascii="Arial" w:hAnsi="Arial" w:cs="Arial"/>
          <w:sz w:val="22"/>
          <w:szCs w:val="22"/>
        </w:rPr>
        <w:t>3</w:t>
      </w:r>
      <w:r w:rsidRPr="00612FF0">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1078B7">
        <w:rPr>
          <w:rFonts w:ascii="Arial" w:hAnsi="Arial" w:cs="Arial"/>
          <w:b/>
          <w:sz w:val="22"/>
          <w:szCs w:val="22"/>
        </w:rPr>
        <w:t>5</w:t>
      </w:r>
      <w:r w:rsidR="00EA653C" w:rsidRPr="00612FF0">
        <w:rPr>
          <w:rFonts w:ascii="Arial" w:hAnsi="Arial" w:cs="Arial"/>
          <w:b/>
          <w:sz w:val="22"/>
          <w:szCs w:val="22"/>
        </w:rPr>
        <w:t xml:space="preserve">00.000,00 zł </w:t>
      </w:r>
      <w:r w:rsidR="00EA653C" w:rsidRPr="00612FF0">
        <w:rPr>
          <w:rFonts w:ascii="Arial" w:hAnsi="Arial" w:cs="Arial"/>
          <w:sz w:val="22"/>
          <w:szCs w:val="22"/>
        </w:rPr>
        <w:t xml:space="preserve">(słownie: </w:t>
      </w:r>
      <w:r w:rsidR="001078B7">
        <w:rPr>
          <w:rFonts w:ascii="Arial" w:hAnsi="Arial" w:cs="Arial"/>
          <w:sz w:val="22"/>
          <w:szCs w:val="22"/>
        </w:rPr>
        <w:t>pięćset</w:t>
      </w:r>
      <w:r w:rsidR="00EA653C" w:rsidRPr="00612FF0">
        <w:rPr>
          <w:rFonts w:ascii="Arial" w:hAnsi="Arial" w:cs="Arial"/>
          <w:sz w:val="22"/>
          <w:szCs w:val="22"/>
        </w:rPr>
        <w:t xml:space="preserve"> tysięcy złotych 00/100)</w:t>
      </w:r>
      <w:r w:rsidRPr="00612FF0">
        <w:rPr>
          <w:rFonts w:ascii="Arial" w:hAnsi="Arial" w:cs="Arial"/>
          <w:sz w:val="22"/>
          <w:szCs w:val="22"/>
        </w:rPr>
        <w:t>.</w:t>
      </w:r>
    </w:p>
    <w:p w14:paraId="1CA23421" w14:textId="77777777" w:rsidR="00DF677C" w:rsidRPr="00612FF0" w:rsidRDefault="00DF677C" w:rsidP="00612FF0">
      <w:pPr>
        <w:numPr>
          <w:ilvl w:val="0"/>
          <w:numId w:val="5"/>
        </w:numPr>
        <w:spacing w:line="360" w:lineRule="auto"/>
        <w:ind w:left="-142" w:hanging="357"/>
        <w:rPr>
          <w:rFonts w:ascii="Arial" w:hAnsi="Arial" w:cs="Arial"/>
          <w:sz w:val="22"/>
          <w:szCs w:val="22"/>
        </w:rPr>
      </w:pPr>
      <w:r w:rsidRPr="00612FF0">
        <w:rPr>
          <w:rFonts w:ascii="Arial" w:hAnsi="Arial" w:cs="Arial"/>
          <w:sz w:val="22"/>
          <w:szCs w:val="22"/>
        </w:rPr>
        <w:t>Ochrona ubezpieczeniowa będzie obejmowała zawinione przez Wykonawcę spowodowanie śmierci lub uszkodzenie ciała (szkoda osobowa) oraz szkodę majątkową.</w:t>
      </w:r>
    </w:p>
    <w:p w14:paraId="18AA360D" w14:textId="77777777" w:rsidR="00DF677C" w:rsidRPr="00612FF0" w:rsidRDefault="00DF677C" w:rsidP="00612FF0">
      <w:pPr>
        <w:numPr>
          <w:ilvl w:val="0"/>
          <w:numId w:val="5"/>
        </w:numPr>
        <w:spacing w:line="360" w:lineRule="auto"/>
        <w:ind w:left="-142" w:hanging="357"/>
        <w:rPr>
          <w:rFonts w:ascii="Arial" w:hAnsi="Arial" w:cs="Arial"/>
          <w:sz w:val="22"/>
          <w:szCs w:val="22"/>
        </w:rPr>
      </w:pPr>
      <w:r w:rsidRPr="00612FF0">
        <w:rPr>
          <w:rFonts w:ascii="Arial" w:hAnsi="Arial" w:cs="Arial"/>
          <w:sz w:val="22"/>
          <w:szCs w:val="22"/>
        </w:rP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54E83DD4" w14:textId="77777777" w:rsidR="00DF677C" w:rsidRPr="00612FF0" w:rsidRDefault="00DF677C" w:rsidP="00612FF0">
      <w:pPr>
        <w:numPr>
          <w:ilvl w:val="0"/>
          <w:numId w:val="5"/>
        </w:numPr>
        <w:spacing w:line="360" w:lineRule="auto"/>
        <w:ind w:left="-142" w:hanging="357"/>
        <w:rPr>
          <w:rFonts w:ascii="Arial" w:hAnsi="Arial" w:cs="Arial"/>
          <w:sz w:val="22"/>
          <w:szCs w:val="22"/>
        </w:rPr>
      </w:pPr>
      <w:r w:rsidRPr="00612FF0">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6C98D531" w14:textId="77777777" w:rsidR="00DF677C" w:rsidRPr="00612FF0" w:rsidRDefault="00DF677C" w:rsidP="00612FF0">
      <w:pPr>
        <w:numPr>
          <w:ilvl w:val="0"/>
          <w:numId w:val="5"/>
        </w:numPr>
        <w:spacing w:line="360" w:lineRule="auto"/>
        <w:ind w:left="-142" w:hanging="357"/>
        <w:rPr>
          <w:rFonts w:ascii="Arial" w:hAnsi="Arial" w:cs="Arial"/>
          <w:sz w:val="22"/>
          <w:szCs w:val="22"/>
        </w:rPr>
      </w:pPr>
      <w:r w:rsidRPr="00612FF0">
        <w:rPr>
          <w:rFonts w:ascii="Arial" w:hAnsi="Arial" w:cs="Arial"/>
          <w:sz w:val="22"/>
          <w:szCs w:val="22"/>
        </w:rPr>
        <w:t>Wszelkie koszty związane z zawarciem i utrzymywaniem umowy ubezpieczenia ponosi Wykonawca.</w:t>
      </w:r>
    </w:p>
    <w:p w14:paraId="3E379736" w14:textId="77777777" w:rsidR="00DF677C" w:rsidRPr="00612FF0" w:rsidRDefault="00DF677C" w:rsidP="00096AA2">
      <w:pPr>
        <w:numPr>
          <w:ilvl w:val="0"/>
          <w:numId w:val="5"/>
        </w:numPr>
        <w:spacing w:line="360" w:lineRule="auto"/>
        <w:ind w:left="-142" w:right="-142" w:hanging="357"/>
        <w:rPr>
          <w:rFonts w:ascii="Arial" w:hAnsi="Arial" w:cs="Arial"/>
          <w:sz w:val="22"/>
          <w:szCs w:val="22"/>
        </w:rPr>
      </w:pPr>
      <w:r w:rsidRPr="00612FF0">
        <w:rPr>
          <w:rFonts w:ascii="Arial" w:hAnsi="Arial" w:cs="Arial"/>
          <w:sz w:val="22"/>
          <w:szCs w:val="22"/>
        </w:rPr>
        <w:t>W przypadku naruszenia przez Wykonawcę obowiązków, o których mowa w ust. 1, ust. 4, oraz ust. 5 Zamawiający uprawniony jest według swego wyboru:</w:t>
      </w:r>
    </w:p>
    <w:p w14:paraId="487EC19B" w14:textId="0C7B0376" w:rsidR="00CE3DA4" w:rsidRPr="00096AA2" w:rsidRDefault="00DF677C" w:rsidP="00096AA2">
      <w:pPr>
        <w:pStyle w:val="Tekstpodstawowywcity"/>
        <w:numPr>
          <w:ilvl w:val="1"/>
          <w:numId w:val="7"/>
        </w:numPr>
        <w:suppressAutoHyphens w:val="0"/>
        <w:spacing w:line="360" w:lineRule="auto"/>
        <w:ind w:left="0" w:hanging="284"/>
        <w:rPr>
          <w:rFonts w:ascii="Arial" w:hAnsi="Arial" w:cs="Arial"/>
          <w:b/>
          <w:sz w:val="22"/>
          <w:szCs w:val="22"/>
        </w:rPr>
      </w:pPr>
      <w:r w:rsidRPr="00612FF0">
        <w:rPr>
          <w:rFonts w:ascii="Arial" w:hAnsi="Arial" w:cs="Arial"/>
          <w:sz w:val="22"/>
          <w:szCs w:val="22"/>
        </w:rPr>
        <w:t>do zawarcia na koszt Wykonawcy umowy ubezpieczenia zgodnie z ust. 1 i potrącenia kosztów związanych z jej zawarciem z kwot należnych Wykonawcy z tytułu realizacji Umowy</w:t>
      </w:r>
      <w:r w:rsidR="00096AA2">
        <w:rPr>
          <w:rFonts w:ascii="Arial" w:hAnsi="Arial" w:cs="Arial"/>
          <w:sz w:val="22"/>
          <w:szCs w:val="22"/>
        </w:rPr>
        <w:t>.</w:t>
      </w:r>
    </w:p>
    <w:p w14:paraId="522B7A43" w14:textId="77777777" w:rsidR="00096AA2" w:rsidRDefault="00096AA2" w:rsidP="00096AA2">
      <w:pPr>
        <w:pStyle w:val="Tekstpodstawowywcity"/>
        <w:suppressAutoHyphens w:val="0"/>
        <w:spacing w:line="360" w:lineRule="auto"/>
        <w:ind w:left="0" w:firstLine="0"/>
        <w:rPr>
          <w:rFonts w:ascii="Arial" w:hAnsi="Arial" w:cs="Arial"/>
          <w:b/>
          <w:sz w:val="22"/>
          <w:szCs w:val="22"/>
        </w:rPr>
      </w:pPr>
    </w:p>
    <w:p w14:paraId="64FD31A9" w14:textId="5B1ED283" w:rsidR="00DF677C" w:rsidRPr="00D75012" w:rsidRDefault="00DF677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4C768B" w:rsidRPr="00D75012">
        <w:rPr>
          <w:rFonts w:ascii="Arial" w:hAnsi="Arial" w:cs="Arial"/>
          <w:b/>
          <w:bCs/>
          <w:color w:val="auto"/>
          <w:sz w:val="22"/>
          <w:szCs w:val="22"/>
        </w:rPr>
        <w:t>4</w:t>
      </w:r>
    </w:p>
    <w:p w14:paraId="60670758" w14:textId="0EEA58A9" w:rsidR="00DF677C" w:rsidRPr="00D75012" w:rsidRDefault="00DF677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Zabezpieczenie należytego wykonania Umowy</w:t>
      </w:r>
    </w:p>
    <w:p w14:paraId="3048C3EC" w14:textId="04144DD3" w:rsidR="00DF677C" w:rsidRPr="00612FF0" w:rsidRDefault="00DF677C" w:rsidP="00612FF0">
      <w:pPr>
        <w:pStyle w:val="Tekstpodstawowywcity"/>
        <w:numPr>
          <w:ilvl w:val="0"/>
          <w:numId w:val="9"/>
        </w:numPr>
        <w:suppressAutoHyphens w:val="0"/>
        <w:spacing w:line="360" w:lineRule="auto"/>
        <w:ind w:left="-142"/>
        <w:rPr>
          <w:rFonts w:ascii="Arial" w:hAnsi="Arial" w:cs="Arial"/>
          <w:sz w:val="22"/>
          <w:szCs w:val="22"/>
        </w:rPr>
      </w:pPr>
      <w:r w:rsidRPr="00612FF0">
        <w:rPr>
          <w:rFonts w:ascii="Arial" w:hAnsi="Arial" w:cs="Arial"/>
          <w:sz w:val="22"/>
          <w:szCs w:val="22"/>
        </w:rPr>
        <w:t>Wykonawca wniósł skutecznie na rzecz Zamawiającego zabezpieczenie należytego wykonania Umowy w wyso</w:t>
      </w:r>
      <w:r w:rsidRPr="00A9455C">
        <w:rPr>
          <w:rFonts w:ascii="Arial" w:hAnsi="Arial" w:cs="Arial"/>
          <w:sz w:val="22"/>
          <w:szCs w:val="22"/>
        </w:rPr>
        <w:t xml:space="preserve">kości </w:t>
      </w:r>
      <w:r w:rsidR="00C840F7" w:rsidRPr="00A9455C">
        <w:rPr>
          <w:rFonts w:ascii="Arial" w:hAnsi="Arial" w:cs="Arial"/>
          <w:sz w:val="22"/>
          <w:szCs w:val="22"/>
        </w:rPr>
        <w:t>5</w:t>
      </w:r>
      <w:r w:rsidRPr="00A9455C">
        <w:rPr>
          <w:rFonts w:ascii="Arial" w:hAnsi="Arial" w:cs="Arial"/>
          <w:sz w:val="22"/>
          <w:szCs w:val="22"/>
        </w:rPr>
        <w:t xml:space="preserve"> % maksymalnej</w:t>
      </w:r>
      <w:r w:rsidRPr="00612FF0">
        <w:rPr>
          <w:rFonts w:ascii="Arial" w:hAnsi="Arial" w:cs="Arial"/>
          <w:sz w:val="22"/>
          <w:szCs w:val="22"/>
        </w:rPr>
        <w:t xml:space="preserve"> kwoty Wynagrodzenia brutto, o której jest mowa w § 7 ust. 1 pkt </w:t>
      </w:r>
      <w:r w:rsidR="009F3BB6" w:rsidRPr="00612FF0">
        <w:rPr>
          <w:rFonts w:ascii="Arial" w:hAnsi="Arial" w:cs="Arial"/>
          <w:sz w:val="22"/>
          <w:szCs w:val="22"/>
        </w:rPr>
        <w:t>1</w:t>
      </w:r>
      <w:r w:rsidRPr="00612FF0">
        <w:rPr>
          <w:rFonts w:ascii="Arial" w:hAnsi="Arial" w:cs="Arial"/>
          <w:sz w:val="22"/>
          <w:szCs w:val="22"/>
        </w:rPr>
        <w:t xml:space="preserve"> lit. c Umowy, czyli kwotę: ________PLN, (słownie: ________ złotych). </w:t>
      </w:r>
      <w:r w:rsidRPr="00612FF0">
        <w:rPr>
          <w:rFonts w:ascii="Arial" w:hAnsi="Arial" w:cs="Arial"/>
          <w:sz w:val="22"/>
          <w:szCs w:val="22"/>
          <w:lang w:eastAsia="pl-PL"/>
        </w:rPr>
        <w:t xml:space="preserve">Potwierdzenie wniesienia zabezpieczenia należytego wykonania Umowy </w:t>
      </w:r>
      <w:r w:rsidRPr="00DC2828">
        <w:rPr>
          <w:rFonts w:ascii="Arial" w:hAnsi="Arial" w:cs="Arial"/>
          <w:sz w:val="22"/>
          <w:szCs w:val="22"/>
          <w:lang w:eastAsia="pl-PL"/>
        </w:rPr>
        <w:t xml:space="preserve">stanowi </w:t>
      </w:r>
      <w:r w:rsidRPr="00F17125">
        <w:rPr>
          <w:rFonts w:ascii="Arial" w:hAnsi="Arial" w:cs="Arial"/>
          <w:b/>
          <w:bCs/>
          <w:sz w:val="22"/>
          <w:szCs w:val="22"/>
          <w:lang w:eastAsia="pl-PL"/>
        </w:rPr>
        <w:t xml:space="preserve">Załącznik nr </w:t>
      </w:r>
      <w:r w:rsidR="00170F38">
        <w:rPr>
          <w:rFonts w:ascii="Arial" w:hAnsi="Arial" w:cs="Arial"/>
          <w:b/>
          <w:bCs/>
          <w:sz w:val="22"/>
          <w:szCs w:val="22"/>
          <w:lang w:eastAsia="pl-PL"/>
        </w:rPr>
        <w:t>7</w:t>
      </w:r>
      <w:r w:rsidRPr="00DC2828">
        <w:rPr>
          <w:rFonts w:ascii="Arial" w:hAnsi="Arial" w:cs="Arial"/>
          <w:sz w:val="22"/>
          <w:szCs w:val="22"/>
          <w:lang w:eastAsia="pl-PL"/>
        </w:rPr>
        <w:t xml:space="preserve"> do Umowy.</w:t>
      </w:r>
      <w:r w:rsidRPr="00612FF0">
        <w:rPr>
          <w:rFonts w:ascii="Arial" w:hAnsi="Arial" w:cs="Arial"/>
          <w:sz w:val="22"/>
          <w:szCs w:val="22"/>
          <w:lang w:eastAsia="pl-PL"/>
        </w:rPr>
        <w:t xml:space="preserve"> Zmiana formy zabezpieczenia należytego wykonania Umowy nie stanowi zmiany Umowy.</w:t>
      </w:r>
    </w:p>
    <w:p w14:paraId="72910E0C" w14:textId="45290DFE" w:rsidR="00DF677C" w:rsidRPr="00612FF0" w:rsidRDefault="00DF677C" w:rsidP="00612FF0">
      <w:pPr>
        <w:pStyle w:val="Tekstpodstawowywcity"/>
        <w:numPr>
          <w:ilvl w:val="0"/>
          <w:numId w:val="9"/>
        </w:numPr>
        <w:suppressAutoHyphens w:val="0"/>
        <w:spacing w:line="360" w:lineRule="auto"/>
        <w:ind w:left="-142"/>
        <w:rPr>
          <w:rFonts w:ascii="Arial" w:hAnsi="Arial" w:cs="Arial"/>
          <w:sz w:val="22"/>
          <w:szCs w:val="22"/>
        </w:rPr>
      </w:pPr>
      <w:r w:rsidRPr="00612FF0">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41D4CFFB" w14:textId="7D54C83F" w:rsidR="00DF677C" w:rsidRPr="00612FF0" w:rsidRDefault="00DF677C" w:rsidP="00612FF0">
      <w:pPr>
        <w:pStyle w:val="Tekstpodstawowywcity"/>
        <w:numPr>
          <w:ilvl w:val="0"/>
          <w:numId w:val="9"/>
        </w:numPr>
        <w:suppressAutoHyphens w:val="0"/>
        <w:spacing w:line="360" w:lineRule="auto"/>
        <w:ind w:left="-142"/>
        <w:rPr>
          <w:rFonts w:ascii="Arial" w:hAnsi="Arial" w:cs="Arial"/>
          <w:sz w:val="22"/>
          <w:szCs w:val="22"/>
        </w:rPr>
      </w:pPr>
      <w:r w:rsidRPr="00612FF0">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612FF0">
        <w:rPr>
          <w:rFonts w:ascii="Arial" w:hAnsi="Arial" w:cs="Arial"/>
          <w:iCs/>
          <w:sz w:val="22"/>
          <w:szCs w:val="22"/>
          <w:lang w:eastAsia="pl-PL"/>
        </w:rPr>
        <w:t xml:space="preserve">Wykonawca zobowiązany jest wnieść przedłużone albo nowe zabezpieczenie należytego wykonania Umowy </w:t>
      </w:r>
      <w:r w:rsidRPr="00612FF0">
        <w:rPr>
          <w:rFonts w:ascii="Arial" w:hAnsi="Arial" w:cs="Arial"/>
          <w:sz w:val="22"/>
          <w:szCs w:val="22"/>
          <w:lang w:eastAsia="pl-PL"/>
        </w:rPr>
        <w:t>odpowiadające dotychczasowemu zabezpieczeniu</w:t>
      </w:r>
      <w:r w:rsidRPr="00612FF0">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w:t>
      </w:r>
      <w:r w:rsidR="00DC2828">
        <w:rPr>
          <w:rFonts w:ascii="Arial" w:hAnsi="Arial" w:cs="Arial"/>
          <w:iCs/>
          <w:sz w:val="22"/>
          <w:szCs w:val="22"/>
          <w:lang w:eastAsia="pl-PL"/>
        </w:rPr>
        <w:t> </w:t>
      </w:r>
      <w:r w:rsidRPr="00612FF0">
        <w:rPr>
          <w:rFonts w:ascii="Arial" w:hAnsi="Arial" w:cs="Arial"/>
          <w:iCs/>
          <w:sz w:val="22"/>
          <w:szCs w:val="22"/>
          <w:lang w:eastAsia="pl-PL"/>
        </w:rPr>
        <w:t>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612FF0">
        <w:rPr>
          <w:rFonts w:ascii="Arial" w:hAnsi="Arial" w:cs="Arial"/>
          <w:b/>
          <w:bCs/>
          <w:iCs/>
          <w:sz w:val="22"/>
          <w:szCs w:val="22"/>
          <w:lang w:eastAsia="pl-PL"/>
        </w:rPr>
        <w:t xml:space="preserve"> </w:t>
      </w:r>
      <w:r w:rsidRPr="00612FF0">
        <w:rPr>
          <w:rFonts w:ascii="Arial" w:hAnsi="Arial" w:cs="Arial"/>
          <w:bCs/>
          <w:iCs/>
          <w:sz w:val="22"/>
          <w:szCs w:val="22"/>
          <w:lang w:eastAsia="pl-PL"/>
        </w:rPr>
        <w:t>być zgodne z postanowieniami</w:t>
      </w:r>
      <w:r w:rsidRPr="00612FF0">
        <w:rPr>
          <w:rFonts w:ascii="Arial" w:hAnsi="Arial" w:cs="Arial"/>
          <w:b/>
          <w:bCs/>
          <w:iCs/>
          <w:sz w:val="22"/>
          <w:szCs w:val="22"/>
          <w:lang w:eastAsia="pl-PL"/>
        </w:rPr>
        <w:t xml:space="preserve"> </w:t>
      </w:r>
      <w:r w:rsidRPr="00612FF0">
        <w:rPr>
          <w:rFonts w:ascii="Arial" w:hAnsi="Arial" w:cs="Arial"/>
          <w:iCs/>
          <w:sz w:val="22"/>
          <w:szCs w:val="22"/>
          <w:lang w:eastAsia="pl-PL"/>
        </w:rPr>
        <w:t>SWZ, w tym Umowy.</w:t>
      </w:r>
    </w:p>
    <w:p w14:paraId="329D1B0A" w14:textId="23F3A270" w:rsidR="00DF677C" w:rsidRPr="00612FF0" w:rsidRDefault="00DF677C" w:rsidP="00612FF0">
      <w:pPr>
        <w:pStyle w:val="Tekstpodstawowywcity"/>
        <w:numPr>
          <w:ilvl w:val="0"/>
          <w:numId w:val="9"/>
        </w:numPr>
        <w:suppressAutoHyphens w:val="0"/>
        <w:spacing w:line="360" w:lineRule="auto"/>
        <w:ind w:left="-142"/>
        <w:rPr>
          <w:rFonts w:ascii="Arial" w:hAnsi="Arial" w:cs="Arial"/>
          <w:sz w:val="22"/>
          <w:szCs w:val="22"/>
        </w:rPr>
      </w:pPr>
      <w:r w:rsidRPr="00612FF0">
        <w:rPr>
          <w:rFonts w:ascii="Arial" w:hAnsi="Arial" w:cs="Arial"/>
          <w:sz w:val="22"/>
          <w:szCs w:val="22"/>
        </w:rPr>
        <w:t>Zamawiający zwróci Wykonawcy zabezpieczenie należytego wykonania Umowy w wysokości 70% w ciągu 30 dni od wykonania przedmiotu Umowy</w:t>
      </w:r>
      <w:r w:rsidRPr="00612FF0">
        <w:rPr>
          <w:rFonts w:ascii="Arial" w:hAnsi="Arial" w:cs="Arial"/>
          <w:sz w:val="22"/>
          <w:szCs w:val="22"/>
          <w:lang w:eastAsia="pl-PL"/>
        </w:rPr>
        <w:t xml:space="preserve"> i uznania przez Zamawiającego za należycie wykonany (co zostanie potwierdzone </w:t>
      </w:r>
      <w:r w:rsidR="007A44E5" w:rsidRPr="00612FF0">
        <w:rPr>
          <w:rFonts w:ascii="Arial" w:hAnsi="Arial" w:cs="Arial"/>
          <w:sz w:val="22"/>
          <w:szCs w:val="22"/>
          <w:lang w:eastAsia="pl-PL"/>
        </w:rPr>
        <w:t>P</w:t>
      </w:r>
      <w:r w:rsidRPr="00612FF0">
        <w:rPr>
          <w:rFonts w:ascii="Arial" w:hAnsi="Arial" w:cs="Arial"/>
          <w:sz w:val="22"/>
          <w:szCs w:val="22"/>
          <w:lang w:eastAsia="pl-PL"/>
        </w:rPr>
        <w:t>rotokołem odbioru końcowego bez wad)</w:t>
      </w:r>
      <w:r w:rsidRPr="00612FF0">
        <w:rPr>
          <w:rFonts w:ascii="Arial" w:hAnsi="Arial" w:cs="Arial"/>
          <w:sz w:val="22"/>
          <w:szCs w:val="22"/>
        </w:rPr>
        <w:t>.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p>
    <w:p w14:paraId="51D3E060" w14:textId="0B418859" w:rsidR="00DF677C" w:rsidRPr="00612FF0" w:rsidRDefault="00DF677C" w:rsidP="00612FF0">
      <w:pPr>
        <w:pStyle w:val="Tekstpodstawowywcity"/>
        <w:numPr>
          <w:ilvl w:val="0"/>
          <w:numId w:val="9"/>
        </w:numPr>
        <w:suppressAutoHyphens w:val="0"/>
        <w:spacing w:line="360" w:lineRule="auto"/>
        <w:ind w:left="-142"/>
        <w:rPr>
          <w:rFonts w:ascii="Arial" w:hAnsi="Arial" w:cs="Arial"/>
          <w:sz w:val="22"/>
          <w:szCs w:val="22"/>
        </w:rPr>
      </w:pPr>
      <w:r w:rsidRPr="00612FF0">
        <w:rPr>
          <w:rFonts w:ascii="Arial" w:hAnsi="Arial" w:cs="Arial"/>
          <w:sz w:val="22"/>
          <w:szCs w:val="22"/>
        </w:rPr>
        <w:t xml:space="preserve">W przypadku zmiany (zwiększenia lub zmniejszenia) wysokości Wynagrodzenia, o którym mowa w § 7 ust. </w:t>
      </w:r>
      <w:r w:rsidR="00DC2828">
        <w:rPr>
          <w:rFonts w:ascii="Arial" w:hAnsi="Arial" w:cs="Arial"/>
          <w:sz w:val="22"/>
          <w:szCs w:val="22"/>
        </w:rPr>
        <w:t>1</w:t>
      </w:r>
      <w:r w:rsidRPr="00612FF0">
        <w:rPr>
          <w:rFonts w:ascii="Arial" w:hAnsi="Arial" w:cs="Arial"/>
          <w:sz w:val="22"/>
          <w:szCs w:val="22"/>
        </w:rPr>
        <w:t xml:space="preserve"> pkt </w:t>
      </w:r>
      <w:r w:rsidR="00DC2828">
        <w:rPr>
          <w:rFonts w:ascii="Arial" w:hAnsi="Arial" w:cs="Arial"/>
          <w:sz w:val="22"/>
          <w:szCs w:val="22"/>
        </w:rPr>
        <w:t>3</w:t>
      </w:r>
      <w:r w:rsidRPr="00612FF0">
        <w:rPr>
          <w:rFonts w:ascii="Arial" w:hAnsi="Arial" w:cs="Arial"/>
          <w:sz w:val="22"/>
          <w:szCs w:val="22"/>
        </w:rPr>
        <w:t xml:space="preserve"> lit. c</w:t>
      </w:r>
      <w:r w:rsidR="00DC2828">
        <w:rPr>
          <w:rFonts w:ascii="Arial" w:hAnsi="Arial" w:cs="Arial"/>
          <w:sz w:val="22"/>
          <w:szCs w:val="22"/>
        </w:rPr>
        <w:t>)</w:t>
      </w:r>
      <w:r w:rsidRPr="00612FF0">
        <w:rPr>
          <w:rFonts w:ascii="Arial" w:hAnsi="Arial" w:cs="Arial"/>
          <w:sz w:val="22"/>
          <w:szCs w:val="22"/>
        </w:rPr>
        <w:t xml:space="preserve"> Umowy, wartość zabezpieczenia należytego wykonania Umowy, o którym mowa w ust. 1 pozostaje bez zmiany.</w:t>
      </w:r>
    </w:p>
    <w:p w14:paraId="0ED0A0D9" w14:textId="543368C6"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9F3BB6" w:rsidRPr="00D75012">
        <w:rPr>
          <w:rFonts w:ascii="Arial" w:hAnsi="Arial" w:cs="Arial"/>
          <w:b/>
          <w:bCs/>
          <w:color w:val="auto"/>
          <w:sz w:val="22"/>
          <w:szCs w:val="22"/>
        </w:rPr>
        <w:t>5</w:t>
      </w:r>
    </w:p>
    <w:p w14:paraId="3BFA127A" w14:textId="767C8FCB"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Poufność informacji</w:t>
      </w:r>
    </w:p>
    <w:p w14:paraId="3C0D51DD" w14:textId="77777777" w:rsidR="003A41D2" w:rsidRPr="00612FF0" w:rsidRDefault="003A41D2" w:rsidP="00612FF0">
      <w:pPr>
        <w:pStyle w:val="Tekstpodstawowywcity"/>
        <w:numPr>
          <w:ilvl w:val="0"/>
          <w:numId w:val="6"/>
        </w:numPr>
        <w:suppressAutoHyphens w:val="0"/>
        <w:spacing w:line="360" w:lineRule="auto"/>
        <w:ind w:left="-142"/>
        <w:rPr>
          <w:rFonts w:ascii="Arial" w:hAnsi="Arial" w:cs="Arial"/>
          <w:sz w:val="22"/>
          <w:szCs w:val="22"/>
        </w:rPr>
      </w:pPr>
      <w:r w:rsidRPr="00612FF0">
        <w:rPr>
          <w:rFonts w:ascii="Arial" w:hAnsi="Arial" w:cs="Arial"/>
          <w:bCs/>
          <w:sz w:val="22"/>
          <w:szCs w:val="22"/>
        </w:rPr>
        <w:t xml:space="preserve">Wykonawca </w:t>
      </w:r>
      <w:r w:rsidRPr="00612FF0">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612FF0" w:rsidRDefault="003A41D2" w:rsidP="00612FF0">
      <w:pPr>
        <w:pStyle w:val="Tekstpodstawowywcity"/>
        <w:numPr>
          <w:ilvl w:val="0"/>
          <w:numId w:val="6"/>
        </w:numPr>
        <w:suppressAutoHyphens w:val="0"/>
        <w:spacing w:line="360" w:lineRule="auto"/>
        <w:ind w:left="-142"/>
        <w:rPr>
          <w:rFonts w:ascii="Arial" w:hAnsi="Arial" w:cs="Arial"/>
          <w:sz w:val="22"/>
          <w:szCs w:val="22"/>
        </w:rPr>
      </w:pPr>
      <w:r w:rsidRPr="00612FF0">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612FF0" w:rsidRDefault="003A41D2" w:rsidP="00612FF0">
      <w:pPr>
        <w:pStyle w:val="Tekstpodstawowywcity"/>
        <w:numPr>
          <w:ilvl w:val="0"/>
          <w:numId w:val="6"/>
        </w:numPr>
        <w:suppressAutoHyphens w:val="0"/>
        <w:spacing w:line="360" w:lineRule="auto"/>
        <w:ind w:left="-142"/>
        <w:rPr>
          <w:rFonts w:ascii="Arial" w:hAnsi="Arial" w:cs="Arial"/>
          <w:sz w:val="22"/>
          <w:szCs w:val="22"/>
        </w:rPr>
      </w:pPr>
      <w:r w:rsidRPr="00612FF0">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612FF0" w:rsidRDefault="003A41D2" w:rsidP="00612FF0">
      <w:pPr>
        <w:pStyle w:val="Tekstpodstawowywcity"/>
        <w:numPr>
          <w:ilvl w:val="0"/>
          <w:numId w:val="6"/>
        </w:numPr>
        <w:suppressAutoHyphens w:val="0"/>
        <w:spacing w:line="360" w:lineRule="auto"/>
        <w:ind w:left="-142"/>
        <w:rPr>
          <w:rFonts w:ascii="Arial" w:hAnsi="Arial" w:cs="Arial"/>
          <w:sz w:val="22"/>
          <w:szCs w:val="22"/>
        </w:rPr>
      </w:pPr>
      <w:r w:rsidRPr="00612FF0">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3A8B530" w14:textId="77777777" w:rsidR="003A41D2" w:rsidRPr="00612FF0" w:rsidRDefault="003A41D2" w:rsidP="00612FF0">
      <w:pPr>
        <w:pStyle w:val="Tekstpodstawowywcity"/>
        <w:numPr>
          <w:ilvl w:val="0"/>
          <w:numId w:val="6"/>
        </w:numPr>
        <w:tabs>
          <w:tab w:val="clear" w:pos="360"/>
        </w:tabs>
        <w:suppressAutoHyphens w:val="0"/>
        <w:spacing w:line="360" w:lineRule="auto"/>
        <w:ind w:left="-142"/>
        <w:rPr>
          <w:rFonts w:ascii="Arial" w:hAnsi="Arial" w:cs="Arial"/>
          <w:sz w:val="22"/>
          <w:szCs w:val="22"/>
        </w:rPr>
      </w:pPr>
      <w:r w:rsidRPr="00612FF0">
        <w:rPr>
          <w:rFonts w:ascii="Arial" w:hAnsi="Arial" w:cs="Arial"/>
          <w:sz w:val="22"/>
          <w:szCs w:val="22"/>
        </w:rPr>
        <w:t xml:space="preserve">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 SA </w:t>
      </w:r>
      <w:hyperlink r:id="rId10" w:tooltip="https://www.plk-sa.pl/klienci-i-kontrahenci/bezpieczenstwo-informacji-spolki" w:history="1">
        <w:r w:rsidRPr="00612FF0">
          <w:rPr>
            <w:rStyle w:val="Hipercze"/>
            <w:rFonts w:ascii="Arial" w:eastAsiaTheme="majorEastAsia" w:hAnsi="Arial" w:cs="Arial"/>
            <w:sz w:val="22"/>
            <w:szCs w:val="22"/>
          </w:rPr>
          <w:t>https://www.plk-sa.pl/klienci-i-kontrahenci/bezpieczenstwo-informacji-spolki</w:t>
        </w:r>
      </w:hyperlink>
      <w:r w:rsidRPr="00612FF0">
        <w:rPr>
          <w:rFonts w:ascii="Arial" w:hAnsi="Arial" w:cs="Arial"/>
          <w:sz w:val="22"/>
          <w:szCs w:val="22"/>
        </w:rPr>
        <w:t>.</w:t>
      </w:r>
    </w:p>
    <w:p w14:paraId="0A954824" w14:textId="77777777" w:rsidR="00CE3DA4" w:rsidRDefault="00CE3DA4" w:rsidP="00CE3DA4">
      <w:pPr>
        <w:jc w:val="center"/>
        <w:rPr>
          <w:rFonts w:ascii="Arial" w:hAnsi="Arial" w:cs="Arial"/>
          <w:b/>
          <w:sz w:val="22"/>
          <w:szCs w:val="22"/>
        </w:rPr>
      </w:pPr>
    </w:p>
    <w:p w14:paraId="03E362E3" w14:textId="760DCD98"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9F3BB6" w:rsidRPr="00D75012">
        <w:rPr>
          <w:rFonts w:ascii="Arial" w:hAnsi="Arial" w:cs="Arial"/>
          <w:b/>
          <w:bCs/>
          <w:color w:val="auto"/>
          <w:sz w:val="22"/>
          <w:szCs w:val="22"/>
        </w:rPr>
        <w:t>6</w:t>
      </w:r>
    </w:p>
    <w:p w14:paraId="45555DDB" w14:textId="77777777"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Obowiązek informacyjny realizowany przez Zamawiającego wobec Wykonawcy/osób podpisujących Umowę w imieniu Wykonawcy i osób trzecich</w:t>
      </w:r>
    </w:p>
    <w:p w14:paraId="5E86E249" w14:textId="77777777" w:rsidR="003A41D2" w:rsidRPr="00612FF0" w:rsidRDefault="003A41D2" w:rsidP="00612FF0">
      <w:pPr>
        <w:pStyle w:val="Akapitzlist"/>
        <w:numPr>
          <w:ilvl w:val="0"/>
          <w:numId w:val="17"/>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sidRPr="00612FF0">
        <w:rPr>
          <w:rFonts w:ascii="Arial" w:hAnsi="Arial" w:cs="Arial"/>
          <w:sz w:val="22"/>
          <w:szCs w:val="22"/>
        </w:rPr>
        <w:t xml:space="preserve">Zamawiający, </w:t>
      </w:r>
      <w:r w:rsidRPr="00612FF0">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612FF0">
        <w:rPr>
          <w:rStyle w:val="Odwoanieprzypisudolnego"/>
          <w:rFonts w:ascii="Arial" w:eastAsia="Calibri" w:hAnsi="Arial" w:cs="Arial"/>
          <w:color w:val="000000"/>
          <w:sz w:val="22"/>
          <w:szCs w:val="22"/>
        </w:rPr>
        <w:footnoteReference w:id="1"/>
      </w:r>
      <w:r w:rsidRPr="00612FF0">
        <w:rPr>
          <w:rFonts w:ascii="Arial" w:eastAsia="Calibri" w:hAnsi="Arial" w:cs="Arial"/>
          <w:color w:val="000000"/>
          <w:sz w:val="22"/>
          <w:szCs w:val="22"/>
        </w:rPr>
        <w:t>, że:</w:t>
      </w:r>
    </w:p>
    <w:p w14:paraId="77A3E5A1" w14:textId="77777777" w:rsidR="003A41D2" w:rsidRPr="00612FF0" w:rsidRDefault="003A41D2" w:rsidP="00612FF0">
      <w:pPr>
        <w:numPr>
          <w:ilvl w:val="0"/>
          <w:numId w:val="14"/>
        </w:numPr>
        <w:tabs>
          <w:tab w:val="left" w:pos="6660"/>
        </w:tabs>
        <w:spacing w:line="360" w:lineRule="auto"/>
        <w:ind w:left="360"/>
        <w:rPr>
          <w:rFonts w:ascii="Arial" w:eastAsia="Calibri" w:hAnsi="Arial" w:cs="Arial"/>
          <w:color w:val="000000"/>
          <w:sz w:val="22"/>
          <w:szCs w:val="22"/>
        </w:rPr>
      </w:pPr>
      <w:r w:rsidRPr="00612FF0">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612FF0" w:rsidRDefault="003A41D2" w:rsidP="00612FF0">
      <w:pPr>
        <w:numPr>
          <w:ilvl w:val="0"/>
          <w:numId w:val="14"/>
        </w:numPr>
        <w:tabs>
          <w:tab w:val="left" w:pos="6660"/>
        </w:tabs>
        <w:spacing w:line="360" w:lineRule="auto"/>
        <w:ind w:left="360"/>
        <w:rPr>
          <w:rFonts w:ascii="Arial" w:eastAsia="Calibri" w:hAnsi="Arial" w:cs="Arial"/>
          <w:color w:val="000000"/>
          <w:sz w:val="22"/>
          <w:szCs w:val="22"/>
        </w:rPr>
      </w:pPr>
      <w:r w:rsidRPr="00612FF0">
        <w:rPr>
          <w:rFonts w:ascii="Arial" w:eastAsia="Calibri" w:hAnsi="Arial" w:cs="Arial"/>
          <w:color w:val="000000"/>
          <w:sz w:val="22"/>
          <w:szCs w:val="22"/>
        </w:rPr>
        <w:t xml:space="preserve">w Spółce funkcjonuje adres e-mail: </w:t>
      </w:r>
      <w:hyperlink r:id="rId11" w:history="1">
        <w:r w:rsidRPr="00612FF0">
          <w:rPr>
            <w:rFonts w:ascii="Arial" w:eastAsia="Calibri" w:hAnsi="Arial" w:cs="Arial"/>
            <w:color w:val="000000"/>
            <w:sz w:val="22"/>
            <w:szCs w:val="22"/>
          </w:rPr>
          <w:t>iod.plk@plk-sa.pl</w:t>
        </w:r>
      </w:hyperlink>
      <w:r w:rsidRPr="00612FF0">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612FF0" w:rsidRDefault="003A41D2" w:rsidP="00612FF0">
      <w:pPr>
        <w:numPr>
          <w:ilvl w:val="0"/>
          <w:numId w:val="14"/>
        </w:numPr>
        <w:tabs>
          <w:tab w:val="left" w:pos="6660"/>
        </w:tabs>
        <w:spacing w:line="360" w:lineRule="auto"/>
        <w:ind w:left="360"/>
        <w:rPr>
          <w:rFonts w:ascii="Arial" w:hAnsi="Arial" w:cs="Arial"/>
          <w:color w:val="000000" w:themeColor="text1"/>
          <w:sz w:val="22"/>
          <w:szCs w:val="22"/>
        </w:rPr>
      </w:pPr>
      <w:r w:rsidRPr="00612FF0">
        <w:rPr>
          <w:rFonts w:ascii="Arial" w:hAnsi="Arial" w:cs="Arial"/>
          <w:color w:val="000000" w:themeColor="text1"/>
          <w:sz w:val="22"/>
          <w:szCs w:val="22"/>
        </w:rPr>
        <w:t>dane osobowe będą przetwarzane w celu:</w:t>
      </w:r>
    </w:p>
    <w:p w14:paraId="76B0C4B6" w14:textId="77777777" w:rsidR="003A41D2" w:rsidRPr="00612FF0" w:rsidRDefault="003A41D2" w:rsidP="00612FF0">
      <w:pPr>
        <w:numPr>
          <w:ilvl w:val="0"/>
          <w:numId w:val="16"/>
        </w:numPr>
        <w:tabs>
          <w:tab w:val="left" w:pos="6660"/>
        </w:tabs>
        <w:spacing w:line="360" w:lineRule="auto"/>
        <w:ind w:left="822" w:hanging="425"/>
        <w:contextualSpacing/>
        <w:rPr>
          <w:rFonts w:ascii="Arial" w:hAnsi="Arial" w:cs="Arial"/>
          <w:color w:val="000000" w:themeColor="text1"/>
          <w:sz w:val="22"/>
          <w:szCs w:val="22"/>
        </w:rPr>
      </w:pPr>
      <w:r w:rsidRPr="00612FF0">
        <w:rPr>
          <w:rFonts w:ascii="Arial" w:hAnsi="Arial" w:cs="Arial"/>
          <w:color w:val="000000" w:themeColor="text1"/>
          <w:sz w:val="22"/>
          <w:szCs w:val="22"/>
        </w:rPr>
        <w:t>zapewnienia sprawnej i prawidłowej realizacji Umowy;</w:t>
      </w:r>
    </w:p>
    <w:p w14:paraId="767778F8" w14:textId="77777777" w:rsidR="003A41D2" w:rsidRPr="00612FF0" w:rsidRDefault="003A41D2" w:rsidP="00612FF0">
      <w:pPr>
        <w:numPr>
          <w:ilvl w:val="0"/>
          <w:numId w:val="16"/>
        </w:numPr>
        <w:tabs>
          <w:tab w:val="left" w:pos="6660"/>
        </w:tabs>
        <w:spacing w:line="360" w:lineRule="auto"/>
        <w:ind w:left="822" w:hanging="425"/>
        <w:contextualSpacing/>
        <w:rPr>
          <w:rFonts w:ascii="Arial" w:hAnsi="Arial" w:cs="Arial"/>
          <w:color w:val="000000" w:themeColor="text1"/>
          <w:sz w:val="22"/>
          <w:szCs w:val="22"/>
        </w:rPr>
      </w:pPr>
      <w:r w:rsidRPr="00612FF0">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612FF0" w:rsidRDefault="003A41D2" w:rsidP="00612FF0">
      <w:pPr>
        <w:numPr>
          <w:ilvl w:val="0"/>
          <w:numId w:val="16"/>
        </w:numPr>
        <w:tabs>
          <w:tab w:val="left" w:pos="6660"/>
        </w:tabs>
        <w:spacing w:line="360" w:lineRule="auto"/>
        <w:ind w:left="822" w:hanging="425"/>
        <w:contextualSpacing/>
        <w:rPr>
          <w:rFonts w:ascii="Arial" w:hAnsi="Arial" w:cs="Arial"/>
          <w:color w:val="000000" w:themeColor="text1"/>
          <w:sz w:val="22"/>
          <w:szCs w:val="22"/>
        </w:rPr>
      </w:pPr>
      <w:r w:rsidRPr="00612FF0">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612FF0" w:rsidRDefault="003A41D2" w:rsidP="00612FF0">
      <w:pPr>
        <w:tabs>
          <w:tab w:val="left" w:pos="6660"/>
        </w:tabs>
        <w:spacing w:line="360" w:lineRule="auto"/>
        <w:ind w:left="720"/>
        <w:rPr>
          <w:rFonts w:ascii="Arial" w:eastAsia="Calibri" w:hAnsi="Arial" w:cs="Arial"/>
          <w:color w:val="000000"/>
          <w:sz w:val="22"/>
          <w:szCs w:val="22"/>
        </w:rPr>
      </w:pPr>
      <w:r w:rsidRPr="00612FF0">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612FF0">
        <w:rPr>
          <w:rFonts w:ascii="Arial" w:hAnsi="Arial" w:cs="Arial"/>
          <w:color w:val="000000" w:themeColor="text1"/>
          <w:sz w:val="22"/>
          <w:szCs w:val="22"/>
        </w:rPr>
        <w:t xml:space="preserve">oświadczeń i innych dokumentów </w:t>
      </w:r>
      <w:r w:rsidRPr="00612FF0">
        <w:rPr>
          <w:rFonts w:ascii="Arial" w:eastAsia="Calibri" w:hAnsi="Arial" w:cs="Arial"/>
          <w:color w:val="000000"/>
          <w:sz w:val="22"/>
          <w:szCs w:val="22"/>
        </w:rPr>
        <w:t>– dane osobowe w nim zawarte;</w:t>
      </w:r>
    </w:p>
    <w:p w14:paraId="5A945550" w14:textId="77777777" w:rsidR="003A41D2" w:rsidRPr="00612FF0" w:rsidRDefault="003A41D2" w:rsidP="00612FF0">
      <w:pPr>
        <w:numPr>
          <w:ilvl w:val="0"/>
          <w:numId w:val="14"/>
        </w:numPr>
        <w:tabs>
          <w:tab w:val="left" w:pos="6660"/>
        </w:tabs>
        <w:spacing w:line="360" w:lineRule="auto"/>
        <w:ind w:left="360"/>
        <w:rPr>
          <w:rFonts w:ascii="Arial" w:eastAsia="Calibri" w:hAnsi="Arial" w:cs="Arial"/>
          <w:color w:val="000000"/>
          <w:sz w:val="22"/>
          <w:szCs w:val="22"/>
        </w:rPr>
      </w:pPr>
      <w:r w:rsidRPr="00612FF0">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612FF0" w:rsidRDefault="003A41D2" w:rsidP="00612FF0">
      <w:pPr>
        <w:numPr>
          <w:ilvl w:val="0"/>
          <w:numId w:val="14"/>
        </w:numPr>
        <w:tabs>
          <w:tab w:val="left" w:pos="6660"/>
        </w:tabs>
        <w:spacing w:line="360" w:lineRule="auto"/>
        <w:ind w:left="360"/>
        <w:rPr>
          <w:rFonts w:ascii="Arial" w:hAnsi="Arial" w:cs="Arial"/>
          <w:color w:val="000000" w:themeColor="text1"/>
          <w:spacing w:val="4"/>
          <w:sz w:val="22"/>
          <w:szCs w:val="22"/>
        </w:rPr>
      </w:pPr>
      <w:r w:rsidRPr="00612FF0">
        <w:rPr>
          <w:rFonts w:ascii="Arial" w:hAnsi="Arial" w:cs="Arial"/>
          <w:color w:val="000000" w:themeColor="text1"/>
          <w:sz w:val="22"/>
          <w:szCs w:val="22"/>
        </w:rPr>
        <w:t xml:space="preserve">dane osobowe </w:t>
      </w:r>
      <w:r w:rsidRPr="00612FF0">
        <w:rPr>
          <w:rFonts w:ascii="Arial" w:hAnsi="Arial" w:cs="Arial"/>
          <w:color w:val="000000" w:themeColor="text1"/>
          <w:spacing w:val="4"/>
          <w:sz w:val="22"/>
          <w:szCs w:val="22"/>
        </w:rPr>
        <w:t xml:space="preserve">mogą być udostępniane innym odbiorcom na podstawie przepisów prawa, </w:t>
      </w:r>
      <w:r w:rsidRPr="00612FF0">
        <w:rPr>
          <w:rFonts w:ascii="Arial" w:hAnsi="Arial" w:cs="Arial"/>
          <w:color w:val="000000"/>
          <w:spacing w:val="4"/>
          <w:sz w:val="22"/>
          <w:szCs w:val="22"/>
          <w:lang w:eastAsia="zh-CN"/>
        </w:rPr>
        <w:t>w szczególności podmiotom przetwarzającym na podstawie zawartych umów;</w:t>
      </w:r>
    </w:p>
    <w:p w14:paraId="3044DE2D" w14:textId="77777777" w:rsidR="003A41D2" w:rsidRPr="00612FF0" w:rsidRDefault="003A41D2" w:rsidP="00612FF0">
      <w:pPr>
        <w:numPr>
          <w:ilvl w:val="0"/>
          <w:numId w:val="14"/>
        </w:numPr>
        <w:tabs>
          <w:tab w:val="left" w:pos="6660"/>
        </w:tabs>
        <w:spacing w:line="360" w:lineRule="auto"/>
        <w:ind w:left="360"/>
        <w:rPr>
          <w:rFonts w:ascii="Arial" w:hAnsi="Arial" w:cs="Arial"/>
          <w:color w:val="000000" w:themeColor="text1"/>
          <w:sz w:val="22"/>
          <w:szCs w:val="22"/>
        </w:rPr>
      </w:pPr>
      <w:r w:rsidRPr="00612FF0">
        <w:rPr>
          <w:rFonts w:ascii="Arial" w:hAnsi="Arial" w:cs="Arial"/>
          <w:color w:val="000000" w:themeColor="text1"/>
          <w:sz w:val="22"/>
          <w:szCs w:val="22"/>
        </w:rPr>
        <w:t xml:space="preserve">dane osobowe </w:t>
      </w:r>
      <w:r w:rsidRPr="00612FF0">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612FF0" w:rsidRDefault="003A41D2" w:rsidP="00612FF0">
      <w:pPr>
        <w:pStyle w:val="Tekstblokowy"/>
        <w:numPr>
          <w:ilvl w:val="1"/>
          <w:numId w:val="15"/>
        </w:numPr>
        <w:tabs>
          <w:tab w:val="left" w:pos="1134"/>
        </w:tabs>
        <w:spacing w:after="0" w:line="360" w:lineRule="auto"/>
        <w:ind w:left="822" w:right="0" w:hanging="425"/>
        <w:jc w:val="left"/>
        <w:rPr>
          <w:sz w:val="22"/>
          <w:szCs w:val="22"/>
        </w:rPr>
      </w:pPr>
      <w:r w:rsidRPr="00612FF0">
        <w:rPr>
          <w:sz w:val="22"/>
          <w:szCs w:val="22"/>
        </w:rPr>
        <w:t>Komisja Europejska stwierdziła, że to państwo trzecie lub organizacja międzynarodowa zapewnia odpowiedni stopień ochrony danych osobowych, zgodnie z art. 45 RODO,</w:t>
      </w:r>
    </w:p>
    <w:p w14:paraId="37DD5E94" w14:textId="77777777" w:rsidR="003A41D2" w:rsidRPr="00612FF0" w:rsidRDefault="003A41D2" w:rsidP="00612FF0">
      <w:pPr>
        <w:pStyle w:val="Tekstblokowy"/>
        <w:numPr>
          <w:ilvl w:val="1"/>
          <w:numId w:val="15"/>
        </w:numPr>
        <w:tabs>
          <w:tab w:val="left" w:pos="1134"/>
        </w:tabs>
        <w:spacing w:after="0" w:line="360" w:lineRule="auto"/>
        <w:ind w:left="822" w:right="0" w:hanging="425"/>
        <w:jc w:val="left"/>
        <w:rPr>
          <w:sz w:val="22"/>
          <w:szCs w:val="22"/>
        </w:rPr>
      </w:pPr>
      <w:r w:rsidRPr="00612FF0">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30BB4216" w:rsidR="003A41D2" w:rsidRPr="00612FF0" w:rsidRDefault="003A41D2" w:rsidP="00612FF0">
      <w:pPr>
        <w:pStyle w:val="Tekstblokowy"/>
        <w:numPr>
          <w:ilvl w:val="1"/>
          <w:numId w:val="15"/>
        </w:numPr>
        <w:tabs>
          <w:tab w:val="left" w:pos="1134"/>
        </w:tabs>
        <w:spacing w:after="0" w:line="360" w:lineRule="auto"/>
        <w:ind w:left="822" w:right="0" w:hanging="425"/>
        <w:jc w:val="left"/>
        <w:rPr>
          <w:sz w:val="22"/>
          <w:szCs w:val="22"/>
        </w:rPr>
      </w:pPr>
      <w:r w:rsidRPr="00612FF0">
        <w:rPr>
          <w:sz w:val="22"/>
          <w:szCs w:val="22"/>
        </w:rPr>
        <w:t>zachodzi przypadek, o którym mowa w art. 49 ust. 1 ak</w:t>
      </w:r>
      <w:r w:rsidR="00B077E8" w:rsidRPr="00612FF0">
        <w:rPr>
          <w:sz w:val="22"/>
          <w:szCs w:val="22"/>
        </w:rPr>
        <w:t>apit drugi RODO, przy czym dane te zostaną wówczas w sposób odpowiedni zabezpieczone, a Wykonawca ma prawo do uzyskania dostępu do kopii tych zabezpieczeń pod wskazanym w pkt 2 adresem e-mail;</w:t>
      </w:r>
    </w:p>
    <w:p w14:paraId="160CBCA3" w14:textId="77777777" w:rsidR="003A41D2" w:rsidRPr="00612FF0" w:rsidRDefault="003A41D2" w:rsidP="00612FF0">
      <w:pPr>
        <w:numPr>
          <w:ilvl w:val="0"/>
          <w:numId w:val="14"/>
        </w:numPr>
        <w:tabs>
          <w:tab w:val="left" w:pos="426"/>
          <w:tab w:val="left" w:pos="6660"/>
        </w:tabs>
        <w:spacing w:line="360" w:lineRule="auto"/>
        <w:ind w:left="426" w:hanging="426"/>
        <w:rPr>
          <w:rFonts w:ascii="Arial" w:hAnsi="Arial" w:cs="Arial"/>
          <w:color w:val="000000" w:themeColor="text1"/>
          <w:sz w:val="22"/>
          <w:szCs w:val="22"/>
        </w:rPr>
      </w:pPr>
      <w:r w:rsidRPr="00612FF0">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612FF0" w:rsidRDefault="003A41D2" w:rsidP="00612FF0">
      <w:pPr>
        <w:numPr>
          <w:ilvl w:val="0"/>
          <w:numId w:val="14"/>
        </w:numPr>
        <w:tabs>
          <w:tab w:val="left" w:pos="142"/>
          <w:tab w:val="left" w:pos="6660"/>
        </w:tabs>
        <w:spacing w:line="360" w:lineRule="auto"/>
        <w:ind w:left="426" w:hanging="426"/>
        <w:rPr>
          <w:rFonts w:ascii="Arial" w:eastAsia="Calibri" w:hAnsi="Arial" w:cs="Arial"/>
          <w:color w:val="000000"/>
          <w:sz w:val="22"/>
          <w:szCs w:val="22"/>
        </w:rPr>
      </w:pPr>
      <w:r w:rsidRPr="00612FF0">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612FF0" w:rsidRDefault="003A41D2" w:rsidP="00612FF0">
      <w:pPr>
        <w:numPr>
          <w:ilvl w:val="0"/>
          <w:numId w:val="14"/>
        </w:numPr>
        <w:tabs>
          <w:tab w:val="left" w:pos="142"/>
          <w:tab w:val="left" w:pos="6660"/>
        </w:tabs>
        <w:spacing w:line="360" w:lineRule="auto"/>
        <w:ind w:left="426" w:hanging="426"/>
        <w:rPr>
          <w:rFonts w:ascii="Arial" w:eastAsia="Calibri" w:hAnsi="Arial" w:cs="Arial"/>
          <w:color w:val="000000"/>
          <w:sz w:val="22"/>
          <w:szCs w:val="22"/>
        </w:rPr>
      </w:pPr>
      <w:r w:rsidRPr="00612FF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612FF0" w:rsidRDefault="003A41D2" w:rsidP="00612FF0">
      <w:pPr>
        <w:numPr>
          <w:ilvl w:val="0"/>
          <w:numId w:val="14"/>
        </w:numPr>
        <w:tabs>
          <w:tab w:val="left" w:pos="426"/>
          <w:tab w:val="left" w:pos="6660"/>
        </w:tabs>
        <w:spacing w:line="360" w:lineRule="auto"/>
        <w:ind w:left="426" w:hanging="426"/>
        <w:rPr>
          <w:rFonts w:ascii="Arial" w:eastAsia="Calibri" w:hAnsi="Arial" w:cs="Arial"/>
          <w:color w:val="000000"/>
          <w:sz w:val="22"/>
          <w:szCs w:val="22"/>
        </w:rPr>
      </w:pPr>
      <w:r w:rsidRPr="00612FF0">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612FF0" w:rsidRDefault="003A41D2" w:rsidP="00612FF0">
      <w:pPr>
        <w:numPr>
          <w:ilvl w:val="0"/>
          <w:numId w:val="14"/>
        </w:numPr>
        <w:tabs>
          <w:tab w:val="left" w:pos="426"/>
          <w:tab w:val="left" w:pos="6660"/>
        </w:tabs>
        <w:spacing w:line="360" w:lineRule="auto"/>
        <w:ind w:left="426" w:hanging="426"/>
        <w:rPr>
          <w:rFonts w:ascii="Arial" w:eastAsia="Calibri" w:hAnsi="Arial" w:cs="Arial"/>
          <w:color w:val="000000"/>
          <w:sz w:val="22"/>
          <w:szCs w:val="22"/>
        </w:rPr>
      </w:pPr>
      <w:r w:rsidRPr="00612FF0">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4AEEC28E" w:rsidR="003A41D2" w:rsidRPr="00612FF0" w:rsidRDefault="003A41D2" w:rsidP="00612FF0">
      <w:pPr>
        <w:pStyle w:val="Akapitzlist"/>
        <w:numPr>
          <w:ilvl w:val="0"/>
          <w:numId w:val="17"/>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612FF0">
        <w:rPr>
          <w:rFonts w:ascii="Arial" w:eastAsia="Calibri" w:hAnsi="Arial" w:cs="Arial"/>
          <w:sz w:val="22"/>
          <w:szCs w:val="22"/>
        </w:rPr>
        <w:t>Wykonawca zobowiązuje się poinformować w imieniu Zamawiającego wszystkie osoby fizyczne kierowane ze strony Wykonawcy do realizacji Umowy, a których dane osobowe będą przekazywane podczas podpisania Umowy oraz na etapie realizacji Umowy, o:</w:t>
      </w:r>
    </w:p>
    <w:p w14:paraId="239C0BD5" w14:textId="77777777" w:rsidR="003A41D2" w:rsidRPr="00612FF0" w:rsidRDefault="003A41D2" w:rsidP="00612FF0">
      <w:pPr>
        <w:numPr>
          <w:ilvl w:val="0"/>
          <w:numId w:val="18"/>
        </w:numPr>
        <w:tabs>
          <w:tab w:val="left" w:pos="6660"/>
        </w:tabs>
        <w:spacing w:line="360" w:lineRule="auto"/>
        <w:ind w:left="426" w:hanging="426"/>
        <w:rPr>
          <w:rFonts w:ascii="Arial" w:eastAsia="Calibri" w:hAnsi="Arial" w:cs="Arial"/>
          <w:color w:val="000000"/>
          <w:sz w:val="22"/>
          <w:szCs w:val="22"/>
        </w:rPr>
      </w:pPr>
      <w:r w:rsidRPr="00612FF0">
        <w:rPr>
          <w:rFonts w:ascii="Arial" w:eastAsia="Calibri" w:hAnsi="Arial" w:cs="Arial"/>
          <w:color w:val="000000"/>
          <w:sz w:val="22"/>
          <w:szCs w:val="22"/>
        </w:rPr>
        <w:t>fakcie przekazania danych osobowych Zamawiającemu;</w:t>
      </w:r>
    </w:p>
    <w:p w14:paraId="347EA413" w14:textId="77777777" w:rsidR="003A41D2" w:rsidRPr="00612FF0" w:rsidRDefault="003A41D2" w:rsidP="00612FF0">
      <w:pPr>
        <w:numPr>
          <w:ilvl w:val="0"/>
          <w:numId w:val="18"/>
        </w:numPr>
        <w:tabs>
          <w:tab w:val="left" w:pos="6660"/>
        </w:tabs>
        <w:spacing w:line="360" w:lineRule="auto"/>
        <w:ind w:left="426" w:hanging="426"/>
        <w:rPr>
          <w:rFonts w:ascii="Arial" w:eastAsia="Calibri" w:hAnsi="Arial" w:cs="Arial"/>
          <w:color w:val="000000"/>
          <w:sz w:val="22"/>
          <w:szCs w:val="22"/>
        </w:rPr>
      </w:pPr>
      <w:r w:rsidRPr="00612FF0">
        <w:rPr>
          <w:rFonts w:ascii="Arial" w:eastAsia="Calibri" w:hAnsi="Arial" w:cs="Arial"/>
          <w:color w:val="000000"/>
          <w:sz w:val="22"/>
          <w:szCs w:val="22"/>
        </w:rPr>
        <w:t>przetwarzaniu danych osobowych przez Zamawiającego.</w:t>
      </w:r>
    </w:p>
    <w:p w14:paraId="7969417E" w14:textId="77777777" w:rsidR="003A41D2" w:rsidRPr="00612FF0" w:rsidRDefault="003A41D2" w:rsidP="00612FF0">
      <w:pPr>
        <w:pStyle w:val="Akapitzlist"/>
        <w:numPr>
          <w:ilvl w:val="0"/>
          <w:numId w:val="17"/>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612FF0">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612FF0" w:rsidRDefault="003A41D2" w:rsidP="00612FF0">
      <w:pPr>
        <w:pStyle w:val="Akapitzlist"/>
        <w:numPr>
          <w:ilvl w:val="0"/>
          <w:numId w:val="17"/>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612FF0">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C5FB240" w14:textId="266B4694"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9F3BB6" w:rsidRPr="00D75012">
        <w:rPr>
          <w:rFonts w:ascii="Arial" w:hAnsi="Arial" w:cs="Arial"/>
          <w:b/>
          <w:bCs/>
          <w:color w:val="auto"/>
          <w:sz w:val="22"/>
          <w:szCs w:val="22"/>
        </w:rPr>
        <w:t>7</w:t>
      </w:r>
    </w:p>
    <w:p w14:paraId="28ECFA56" w14:textId="791FA90A"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Zakaz cesji</w:t>
      </w:r>
    </w:p>
    <w:p w14:paraId="2886C512" w14:textId="142E5107" w:rsidR="003A41D2" w:rsidRPr="00612FF0" w:rsidRDefault="003A41D2" w:rsidP="00612FF0">
      <w:pPr>
        <w:pStyle w:val="Tekstkomentarza"/>
        <w:spacing w:line="360" w:lineRule="auto"/>
        <w:ind w:left="-142"/>
        <w:rPr>
          <w:rFonts w:ascii="Arial" w:hAnsi="Arial" w:cs="Arial"/>
          <w:sz w:val="22"/>
          <w:szCs w:val="22"/>
        </w:rPr>
      </w:pPr>
      <w:r w:rsidRPr="00612FF0">
        <w:rPr>
          <w:rFonts w:ascii="Arial" w:hAnsi="Arial" w:cs="Arial"/>
          <w:bCs/>
          <w:sz w:val="22"/>
          <w:szCs w:val="22"/>
        </w:rPr>
        <w:t xml:space="preserve">Strony </w:t>
      </w:r>
      <w:r w:rsidRPr="00612FF0">
        <w:rPr>
          <w:rFonts w:ascii="Arial" w:hAnsi="Arial" w:cs="Arial"/>
          <w:sz w:val="22"/>
          <w:szCs w:val="22"/>
        </w:rPr>
        <w:t>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7B7E1BB1" w14:textId="77777777" w:rsidR="00CE3DA4" w:rsidRDefault="00CE3DA4" w:rsidP="00CE3DA4">
      <w:pPr>
        <w:jc w:val="center"/>
        <w:rPr>
          <w:rFonts w:ascii="Arial" w:hAnsi="Arial" w:cs="Arial"/>
          <w:b/>
          <w:sz w:val="22"/>
          <w:szCs w:val="22"/>
        </w:rPr>
      </w:pPr>
    </w:p>
    <w:p w14:paraId="62437E7E" w14:textId="6983AC83"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9F3BB6" w:rsidRPr="00D75012">
        <w:rPr>
          <w:rFonts w:ascii="Arial" w:hAnsi="Arial" w:cs="Arial"/>
          <w:b/>
          <w:bCs/>
          <w:color w:val="auto"/>
          <w:sz w:val="22"/>
          <w:szCs w:val="22"/>
        </w:rPr>
        <w:t>8</w:t>
      </w:r>
    </w:p>
    <w:p w14:paraId="525893AB" w14:textId="77777777" w:rsidR="003A41D2" w:rsidRPr="00D75012" w:rsidRDefault="003A41D2"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Odstąpienie od Umowy</w:t>
      </w:r>
    </w:p>
    <w:p w14:paraId="69AD09CF" w14:textId="77777777" w:rsidR="003A41D2" w:rsidRPr="00612FF0" w:rsidRDefault="003A41D2" w:rsidP="00612FF0">
      <w:pPr>
        <w:numPr>
          <w:ilvl w:val="3"/>
          <w:numId w:val="4"/>
        </w:numPr>
        <w:spacing w:line="360" w:lineRule="auto"/>
        <w:ind w:left="-142" w:hanging="357"/>
        <w:rPr>
          <w:rFonts w:ascii="Arial" w:hAnsi="Arial" w:cs="Arial"/>
          <w:sz w:val="22"/>
          <w:szCs w:val="22"/>
        </w:rPr>
      </w:pPr>
      <w:r w:rsidRPr="00612FF0">
        <w:rPr>
          <w:rFonts w:ascii="Arial" w:hAnsi="Arial" w:cs="Arial"/>
          <w:bCs/>
          <w:sz w:val="22"/>
          <w:szCs w:val="22"/>
        </w:rPr>
        <w:t xml:space="preserve">Zamawiającemu </w:t>
      </w:r>
      <w:r w:rsidRPr="00612FF0">
        <w:rPr>
          <w:rFonts w:ascii="Arial" w:hAnsi="Arial" w:cs="Arial"/>
          <w:sz w:val="22"/>
          <w:szCs w:val="22"/>
        </w:rPr>
        <w:t>i Wykonawcy przysługuje prawo odstąpienia od Umowy w przypadkach przewidzianych w Kodeksie cywilnym, z zastrzeżeniem ust. 2.</w:t>
      </w:r>
    </w:p>
    <w:p w14:paraId="2E5E448F" w14:textId="77777777" w:rsidR="003A41D2" w:rsidRPr="00612FF0" w:rsidRDefault="003A41D2" w:rsidP="00612FF0">
      <w:pPr>
        <w:numPr>
          <w:ilvl w:val="3"/>
          <w:numId w:val="4"/>
        </w:numPr>
        <w:spacing w:line="360" w:lineRule="auto"/>
        <w:ind w:left="-142" w:hanging="357"/>
        <w:rPr>
          <w:rFonts w:ascii="Arial" w:hAnsi="Arial" w:cs="Arial"/>
          <w:sz w:val="22"/>
          <w:szCs w:val="22"/>
        </w:rPr>
      </w:pPr>
      <w:r w:rsidRPr="00612FF0">
        <w:rPr>
          <w:rFonts w:ascii="Arial" w:hAnsi="Arial" w:cs="Arial"/>
          <w:sz w:val="22"/>
          <w:szCs w:val="22"/>
        </w:rPr>
        <w:t>Zamawiającemu przysługuje prawo odstąpienia od Umowy w całości lub części, według swego wyboru, w następujących przypadkach i terminach:</w:t>
      </w:r>
    </w:p>
    <w:p w14:paraId="7178ED2D" w14:textId="0B4F63E2" w:rsidR="003A41D2" w:rsidRPr="00612FF0" w:rsidRDefault="003A41D2" w:rsidP="00612FF0">
      <w:pPr>
        <w:pStyle w:val="Tekstpodstawowywcity"/>
        <w:numPr>
          <w:ilvl w:val="0"/>
          <w:numId w:val="21"/>
        </w:numPr>
        <w:suppressAutoHyphens w:val="0"/>
        <w:spacing w:line="360" w:lineRule="auto"/>
        <w:ind w:left="284" w:hanging="426"/>
        <w:rPr>
          <w:rFonts w:ascii="Arial" w:hAnsi="Arial" w:cs="Arial"/>
          <w:sz w:val="22"/>
          <w:szCs w:val="22"/>
        </w:rPr>
      </w:pPr>
      <w:r w:rsidRPr="00612FF0">
        <w:rPr>
          <w:rFonts w:ascii="Arial" w:hAnsi="Arial" w:cs="Arial"/>
          <w:sz w:val="22"/>
          <w:szCs w:val="22"/>
        </w:rPr>
        <w:t xml:space="preserve">Wykonawca opóźnia się ze świadczeniem Usług – w terminie </w:t>
      </w:r>
      <w:r w:rsidR="00EA653C" w:rsidRPr="00612FF0">
        <w:rPr>
          <w:rFonts w:ascii="Arial" w:hAnsi="Arial" w:cs="Arial"/>
          <w:sz w:val="22"/>
          <w:szCs w:val="22"/>
        </w:rPr>
        <w:t>21</w:t>
      </w:r>
      <w:r w:rsidRPr="00612FF0">
        <w:rPr>
          <w:rFonts w:ascii="Arial" w:hAnsi="Arial" w:cs="Arial"/>
          <w:sz w:val="22"/>
          <w:szCs w:val="22"/>
        </w:rPr>
        <w:t xml:space="preserve"> dni od upływu terminu świadczenia danej Usługi</w:t>
      </w:r>
      <w:r w:rsidR="00B077E8" w:rsidRPr="00612FF0">
        <w:rPr>
          <w:rFonts w:ascii="Arial" w:hAnsi="Arial" w:cs="Arial"/>
          <w:sz w:val="22"/>
          <w:szCs w:val="22"/>
        </w:rPr>
        <w:t>;</w:t>
      </w:r>
    </w:p>
    <w:p w14:paraId="472FBF46" w14:textId="791527C8" w:rsidR="003A41D2" w:rsidRPr="00612FF0" w:rsidRDefault="003A41D2" w:rsidP="00612FF0">
      <w:pPr>
        <w:pStyle w:val="Tekstpodstawowywcity"/>
        <w:numPr>
          <w:ilvl w:val="0"/>
          <w:numId w:val="21"/>
        </w:numPr>
        <w:suppressAutoHyphens w:val="0"/>
        <w:spacing w:line="360" w:lineRule="auto"/>
        <w:ind w:left="284" w:hanging="426"/>
        <w:rPr>
          <w:rFonts w:ascii="Arial" w:hAnsi="Arial" w:cs="Arial"/>
          <w:sz w:val="22"/>
          <w:szCs w:val="22"/>
        </w:rPr>
      </w:pPr>
      <w:r w:rsidRPr="00612FF0">
        <w:rPr>
          <w:rFonts w:ascii="Arial" w:hAnsi="Arial" w:cs="Arial"/>
          <w:sz w:val="22"/>
          <w:szCs w:val="22"/>
        </w:rPr>
        <w:t xml:space="preserve">Wykonawca wykonuje Umowę w sposób </w:t>
      </w:r>
      <w:proofErr w:type="gramStart"/>
      <w:r w:rsidRPr="00612FF0">
        <w:rPr>
          <w:rFonts w:ascii="Arial" w:hAnsi="Arial" w:cs="Arial"/>
          <w:sz w:val="22"/>
          <w:szCs w:val="22"/>
        </w:rPr>
        <w:t>wadliwy,</w:t>
      </w:r>
      <w:proofErr w:type="gramEnd"/>
      <w:r w:rsidRPr="00612FF0">
        <w:rPr>
          <w:rFonts w:ascii="Arial" w:hAnsi="Arial" w:cs="Arial"/>
          <w:sz w:val="22"/>
          <w:szCs w:val="22"/>
        </w:rPr>
        <w:t xml:space="preserve"> albo sprzeczny z Umową, mimo wezwania Zamawiającego do zmiany sposobu wykonania i wyznaczenia mu w tym celu odpowiedniego, nie krótszego niż 3 dni, terminu – w terminie </w:t>
      </w:r>
      <w:r w:rsidR="00EA653C" w:rsidRPr="00612FF0">
        <w:rPr>
          <w:rFonts w:ascii="Arial" w:hAnsi="Arial" w:cs="Arial"/>
          <w:sz w:val="22"/>
          <w:szCs w:val="22"/>
        </w:rPr>
        <w:t>21</w:t>
      </w:r>
      <w:r w:rsidRPr="00612FF0">
        <w:rPr>
          <w:rFonts w:ascii="Arial" w:hAnsi="Arial" w:cs="Arial"/>
          <w:sz w:val="22"/>
          <w:szCs w:val="22"/>
        </w:rPr>
        <w:t xml:space="preserve"> dni od bezskutecznego upływu wyznaczonego terminu</w:t>
      </w:r>
      <w:r w:rsidR="00B077E8" w:rsidRPr="00612FF0">
        <w:rPr>
          <w:rFonts w:ascii="Arial" w:hAnsi="Arial" w:cs="Arial"/>
          <w:sz w:val="22"/>
          <w:szCs w:val="22"/>
        </w:rPr>
        <w:t>;</w:t>
      </w:r>
    </w:p>
    <w:p w14:paraId="0DC9B7E0" w14:textId="40D37FA6" w:rsidR="003A41D2" w:rsidRPr="00612FF0" w:rsidRDefault="003A41D2" w:rsidP="00612FF0">
      <w:pPr>
        <w:pStyle w:val="Tekstpodstawowywcity"/>
        <w:numPr>
          <w:ilvl w:val="0"/>
          <w:numId w:val="21"/>
        </w:numPr>
        <w:suppressAutoHyphens w:val="0"/>
        <w:spacing w:line="360" w:lineRule="auto"/>
        <w:ind w:left="284" w:hanging="426"/>
        <w:rPr>
          <w:rFonts w:ascii="Arial" w:hAnsi="Arial" w:cs="Arial"/>
          <w:sz w:val="22"/>
          <w:szCs w:val="22"/>
        </w:rPr>
      </w:pPr>
      <w:r w:rsidRPr="00612FF0">
        <w:rPr>
          <w:rFonts w:ascii="Arial" w:hAnsi="Arial" w:cs="Arial"/>
          <w:sz w:val="22"/>
          <w:szCs w:val="22"/>
        </w:rPr>
        <w:t xml:space="preserve">wystąpi istotna zmiana okoliczności, powodująca, że wykonanie Umowy nie leży w interesie Zamawiającego, czego nie można było przewidzieć w chwili zawarcia Umowy </w:t>
      </w:r>
      <w:r w:rsidR="00B077E8" w:rsidRPr="00612FF0">
        <w:rPr>
          <w:rFonts w:ascii="Arial" w:hAnsi="Arial" w:cs="Arial"/>
          <w:sz w:val="22"/>
          <w:szCs w:val="22"/>
        </w:rPr>
        <w:t>–</w:t>
      </w:r>
      <w:r w:rsidRPr="00612FF0">
        <w:rPr>
          <w:rFonts w:ascii="Arial" w:hAnsi="Arial" w:cs="Arial"/>
          <w:sz w:val="22"/>
          <w:szCs w:val="22"/>
        </w:rPr>
        <w:t xml:space="preserve"> w terminie </w:t>
      </w:r>
      <w:r w:rsidR="00EA653C" w:rsidRPr="00612FF0">
        <w:rPr>
          <w:rFonts w:ascii="Arial" w:hAnsi="Arial" w:cs="Arial"/>
          <w:sz w:val="22"/>
          <w:szCs w:val="22"/>
        </w:rPr>
        <w:t>30</w:t>
      </w:r>
      <w:r w:rsidRPr="00612FF0">
        <w:rPr>
          <w:rFonts w:ascii="Arial" w:hAnsi="Arial" w:cs="Arial"/>
          <w:sz w:val="22"/>
          <w:szCs w:val="22"/>
        </w:rPr>
        <w:t xml:space="preserve"> dni od dnia powzięcia wiadomości o tych okolicznościach;</w:t>
      </w:r>
    </w:p>
    <w:p w14:paraId="0E9FBEE1" w14:textId="6312EFC4" w:rsidR="003A41D2" w:rsidRPr="00612FF0" w:rsidRDefault="003A41D2" w:rsidP="00612FF0">
      <w:pPr>
        <w:pStyle w:val="Tekstpodstawowywcity"/>
        <w:numPr>
          <w:ilvl w:val="0"/>
          <w:numId w:val="21"/>
        </w:numPr>
        <w:suppressAutoHyphens w:val="0"/>
        <w:spacing w:line="360" w:lineRule="auto"/>
        <w:ind w:left="284" w:hanging="426"/>
        <w:rPr>
          <w:rFonts w:ascii="Arial" w:hAnsi="Arial" w:cs="Arial"/>
          <w:sz w:val="22"/>
          <w:szCs w:val="22"/>
        </w:rPr>
      </w:pPr>
      <w:r w:rsidRPr="00612FF0">
        <w:rPr>
          <w:rFonts w:ascii="Arial" w:hAnsi="Arial" w:cs="Arial"/>
          <w:sz w:val="22"/>
          <w:szCs w:val="22"/>
        </w:rPr>
        <w:t>Wykonawca nie zapewni zabezpieczenia należytego wykonania Umowy zgodnie z § 1</w:t>
      </w:r>
      <w:r w:rsidR="00EA653C" w:rsidRPr="00612FF0">
        <w:rPr>
          <w:rFonts w:ascii="Arial" w:hAnsi="Arial" w:cs="Arial"/>
          <w:sz w:val="22"/>
          <w:szCs w:val="22"/>
        </w:rPr>
        <w:t>4</w:t>
      </w:r>
      <w:r w:rsidRPr="00612FF0">
        <w:rPr>
          <w:rFonts w:ascii="Arial" w:hAnsi="Arial" w:cs="Arial"/>
          <w:sz w:val="22"/>
          <w:szCs w:val="22"/>
        </w:rPr>
        <w:t xml:space="preserve"> ust. 2 w tym, gdy niemożliwe okaże się skorzystanie przez Zamawiającego z uprawnień uregulowanych w § 1</w:t>
      </w:r>
      <w:r w:rsidR="00EA653C" w:rsidRPr="00612FF0">
        <w:rPr>
          <w:rFonts w:ascii="Arial" w:hAnsi="Arial" w:cs="Arial"/>
          <w:sz w:val="22"/>
          <w:szCs w:val="22"/>
        </w:rPr>
        <w:t>4</w:t>
      </w:r>
      <w:r w:rsidRPr="00612FF0">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r w:rsidR="00B077E8" w:rsidRPr="00612FF0">
        <w:rPr>
          <w:rFonts w:ascii="Arial" w:hAnsi="Arial" w:cs="Arial"/>
          <w:sz w:val="22"/>
          <w:szCs w:val="22"/>
        </w:rPr>
        <w:t>;</w:t>
      </w:r>
    </w:p>
    <w:p w14:paraId="733ACCC0" w14:textId="02B5B154" w:rsidR="00287B4C" w:rsidRPr="00612FF0" w:rsidRDefault="003A41D2" w:rsidP="00612FF0">
      <w:pPr>
        <w:numPr>
          <w:ilvl w:val="3"/>
          <w:numId w:val="4"/>
        </w:numPr>
        <w:spacing w:line="360" w:lineRule="auto"/>
        <w:ind w:left="-142" w:hanging="357"/>
        <w:rPr>
          <w:rFonts w:ascii="Arial" w:hAnsi="Arial" w:cs="Arial"/>
          <w:b/>
          <w:sz w:val="22"/>
          <w:szCs w:val="22"/>
        </w:rPr>
      </w:pPr>
      <w:r w:rsidRPr="00612FF0">
        <w:rPr>
          <w:rFonts w:ascii="Arial" w:hAnsi="Arial" w:cs="Arial"/>
          <w:sz w:val="22"/>
          <w:szCs w:val="22"/>
        </w:rPr>
        <w:t>W przypadku odstąpienia od Umowy przez Zamawiającego na podstawie ust. 2 pkt 3, Wykonawca może żądać wyłącznie Wynagrodzenia z tytułu wykonanej części Umowy.</w:t>
      </w:r>
    </w:p>
    <w:p w14:paraId="41EB1482" w14:textId="77777777" w:rsidR="00EA653C" w:rsidRPr="00612FF0" w:rsidRDefault="00EA653C" w:rsidP="00612FF0">
      <w:pPr>
        <w:spacing w:line="360" w:lineRule="auto"/>
        <w:jc w:val="center"/>
        <w:rPr>
          <w:rFonts w:ascii="Arial" w:hAnsi="Arial" w:cs="Arial"/>
          <w:b/>
          <w:sz w:val="22"/>
          <w:szCs w:val="22"/>
        </w:rPr>
      </w:pPr>
    </w:p>
    <w:p w14:paraId="53D6567F" w14:textId="12221E24" w:rsidR="00287B4C" w:rsidRPr="00D75012" w:rsidRDefault="00287B4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1</w:t>
      </w:r>
      <w:r w:rsidR="009F3BB6" w:rsidRPr="00D75012">
        <w:rPr>
          <w:rFonts w:ascii="Arial" w:hAnsi="Arial" w:cs="Arial"/>
          <w:b/>
          <w:bCs/>
          <w:color w:val="auto"/>
          <w:sz w:val="22"/>
          <w:szCs w:val="22"/>
        </w:rPr>
        <w:t>9</w:t>
      </w:r>
    </w:p>
    <w:p w14:paraId="60C12A50" w14:textId="77777777" w:rsidR="00287B4C" w:rsidRPr="00D75012" w:rsidRDefault="00287B4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Rozwiązanie Umowy</w:t>
      </w:r>
    </w:p>
    <w:p w14:paraId="5B9E1F7C" w14:textId="16BC83F4" w:rsidR="00287B4C" w:rsidRPr="00612FF0" w:rsidRDefault="00287B4C" w:rsidP="00612FF0">
      <w:pPr>
        <w:numPr>
          <w:ilvl w:val="0"/>
          <w:numId w:val="19"/>
        </w:numPr>
        <w:spacing w:line="360" w:lineRule="auto"/>
        <w:ind w:left="-142" w:hanging="284"/>
        <w:rPr>
          <w:rFonts w:ascii="Arial" w:hAnsi="Arial" w:cs="Arial"/>
          <w:sz w:val="22"/>
          <w:szCs w:val="22"/>
        </w:rPr>
      </w:pPr>
      <w:r w:rsidRPr="00612FF0">
        <w:rPr>
          <w:rFonts w:ascii="Arial" w:hAnsi="Arial" w:cs="Arial"/>
          <w:bCs/>
          <w:sz w:val="22"/>
          <w:szCs w:val="22"/>
        </w:rPr>
        <w:t xml:space="preserve">Zamawiający </w:t>
      </w:r>
      <w:r w:rsidRPr="00612FF0">
        <w:rPr>
          <w:rFonts w:ascii="Arial" w:hAnsi="Arial" w:cs="Arial"/>
          <w:sz w:val="22"/>
          <w:szCs w:val="22"/>
        </w:rPr>
        <w:t xml:space="preserve">ma prawo rozwiązać umowę za </w:t>
      </w:r>
      <w:r w:rsidR="00EA653C" w:rsidRPr="00612FF0">
        <w:rPr>
          <w:rFonts w:ascii="Arial" w:hAnsi="Arial" w:cs="Arial"/>
          <w:sz w:val="22"/>
          <w:szCs w:val="22"/>
          <w:lang w:eastAsia="ar-SA"/>
        </w:rPr>
        <w:t>21</w:t>
      </w:r>
      <w:r w:rsidRPr="00612FF0">
        <w:rPr>
          <w:rFonts w:ascii="Arial" w:hAnsi="Arial" w:cs="Arial"/>
          <w:sz w:val="22"/>
          <w:szCs w:val="22"/>
        </w:rPr>
        <w:t xml:space="preserve"> dniowym okresem wypowiedzenia w przypadku </w:t>
      </w:r>
    </w:p>
    <w:p w14:paraId="5C2AB748" w14:textId="04D60623" w:rsidR="00287B4C" w:rsidRPr="00612FF0" w:rsidRDefault="00287B4C" w:rsidP="00612FF0">
      <w:pPr>
        <w:numPr>
          <w:ilvl w:val="0"/>
          <w:numId w:val="20"/>
        </w:numPr>
        <w:spacing w:line="360" w:lineRule="auto"/>
        <w:ind w:left="284" w:hanging="426"/>
        <w:rPr>
          <w:rFonts w:ascii="Arial" w:hAnsi="Arial" w:cs="Arial"/>
          <w:sz w:val="22"/>
          <w:szCs w:val="22"/>
        </w:rPr>
      </w:pPr>
      <w:r w:rsidRPr="00612FF0">
        <w:rPr>
          <w:rFonts w:ascii="Arial" w:hAnsi="Arial" w:cs="Arial"/>
          <w:sz w:val="22"/>
          <w:szCs w:val="22"/>
        </w:rPr>
        <w:t xml:space="preserve">gdy Wykonawca opóźnia się z realizacją Usług o więcej niż </w:t>
      </w:r>
      <w:r w:rsidR="00043CB5" w:rsidRPr="00612FF0">
        <w:rPr>
          <w:rFonts w:ascii="Arial" w:hAnsi="Arial" w:cs="Arial"/>
          <w:sz w:val="22"/>
          <w:szCs w:val="22"/>
          <w:lang w:eastAsia="ar-SA"/>
        </w:rPr>
        <w:t>15</w:t>
      </w:r>
      <w:r w:rsidRPr="00612FF0">
        <w:rPr>
          <w:rFonts w:ascii="Arial" w:hAnsi="Arial" w:cs="Arial"/>
          <w:sz w:val="22"/>
          <w:szCs w:val="22"/>
        </w:rPr>
        <w:t xml:space="preserve"> dni;</w:t>
      </w:r>
    </w:p>
    <w:p w14:paraId="6DC619D3" w14:textId="1DB66BCB" w:rsidR="00287B4C" w:rsidRPr="00612FF0" w:rsidRDefault="00287B4C" w:rsidP="00612FF0">
      <w:pPr>
        <w:numPr>
          <w:ilvl w:val="0"/>
          <w:numId w:val="20"/>
        </w:numPr>
        <w:spacing w:line="360" w:lineRule="auto"/>
        <w:ind w:left="284" w:hanging="426"/>
        <w:rPr>
          <w:rFonts w:ascii="Arial" w:hAnsi="Arial" w:cs="Arial"/>
          <w:sz w:val="22"/>
          <w:szCs w:val="22"/>
        </w:rPr>
      </w:pPr>
      <w:r w:rsidRPr="00612FF0">
        <w:rPr>
          <w:rFonts w:ascii="Arial" w:hAnsi="Arial" w:cs="Arial"/>
          <w:sz w:val="22"/>
          <w:szCs w:val="22"/>
        </w:rPr>
        <w:t xml:space="preserve">gdy Wykonawca co najmniej </w:t>
      </w:r>
      <w:r w:rsidR="00043CB5" w:rsidRPr="00DC2828">
        <w:rPr>
          <w:rFonts w:ascii="Arial" w:hAnsi="Arial" w:cs="Arial"/>
          <w:iCs/>
          <w:sz w:val="22"/>
          <w:szCs w:val="22"/>
        </w:rPr>
        <w:t>cztery</w:t>
      </w:r>
      <w:r w:rsidRPr="00612FF0">
        <w:rPr>
          <w:rFonts w:ascii="Arial" w:hAnsi="Arial" w:cs="Arial"/>
          <w:i/>
          <w:sz w:val="22"/>
          <w:szCs w:val="22"/>
        </w:rPr>
        <w:t xml:space="preserve"> </w:t>
      </w:r>
      <w:r w:rsidRPr="00612FF0">
        <w:rPr>
          <w:rFonts w:ascii="Arial" w:hAnsi="Arial" w:cs="Arial"/>
          <w:sz w:val="22"/>
          <w:szCs w:val="22"/>
        </w:rPr>
        <w:t xml:space="preserve">razy zrealizował Usługi w sposób nienależyty lub niezgodny z Umową; </w:t>
      </w:r>
    </w:p>
    <w:p w14:paraId="63D9973B" w14:textId="77777777" w:rsidR="00287B4C" w:rsidRPr="00612FF0" w:rsidRDefault="00287B4C" w:rsidP="00612FF0">
      <w:pPr>
        <w:numPr>
          <w:ilvl w:val="0"/>
          <w:numId w:val="20"/>
        </w:numPr>
        <w:spacing w:line="360" w:lineRule="auto"/>
        <w:ind w:left="284" w:hanging="426"/>
        <w:rPr>
          <w:rFonts w:ascii="Arial" w:hAnsi="Arial" w:cs="Arial"/>
          <w:sz w:val="22"/>
          <w:szCs w:val="22"/>
        </w:rPr>
      </w:pPr>
      <w:r w:rsidRPr="00612FF0">
        <w:rPr>
          <w:rFonts w:ascii="Arial" w:hAnsi="Arial" w:cs="Arial"/>
          <w:sz w:val="22"/>
          <w:szCs w:val="22"/>
        </w:rPr>
        <w:t>gdy wystąpią okoliczności, wskutek których realizacja Umowy nie leży w interesie Zamawiającego;</w:t>
      </w:r>
    </w:p>
    <w:p w14:paraId="2D8B9BB6" w14:textId="3EB1427A" w:rsidR="00287B4C" w:rsidRPr="00612FF0" w:rsidRDefault="00287B4C" w:rsidP="00612FF0">
      <w:pPr>
        <w:numPr>
          <w:ilvl w:val="0"/>
          <w:numId w:val="20"/>
        </w:numPr>
        <w:spacing w:line="360" w:lineRule="auto"/>
        <w:ind w:left="284" w:hanging="426"/>
        <w:rPr>
          <w:rFonts w:ascii="Arial" w:hAnsi="Arial" w:cs="Arial"/>
          <w:sz w:val="22"/>
          <w:szCs w:val="22"/>
        </w:rPr>
      </w:pPr>
      <w:r w:rsidRPr="00612FF0">
        <w:rPr>
          <w:rFonts w:ascii="Arial" w:hAnsi="Arial" w:cs="Arial"/>
          <w:sz w:val="22"/>
          <w:szCs w:val="22"/>
        </w:rPr>
        <w:t>w razie zajęcia majątku Wykonawcy lub majątku przy pomocy, którego Wykonawca wykonuje Usługi, przez podmioty trzecie na mocy orzeczenia właściwego organu;</w:t>
      </w:r>
    </w:p>
    <w:p w14:paraId="5FE15075" w14:textId="18CC561A" w:rsidR="00287B4C" w:rsidRPr="00612FF0" w:rsidRDefault="00287B4C" w:rsidP="00612FF0">
      <w:pPr>
        <w:numPr>
          <w:ilvl w:val="0"/>
          <w:numId w:val="20"/>
        </w:numPr>
        <w:spacing w:line="360" w:lineRule="auto"/>
        <w:ind w:left="284" w:hanging="426"/>
        <w:rPr>
          <w:rFonts w:ascii="Arial" w:hAnsi="Arial" w:cs="Arial"/>
          <w:i/>
          <w:sz w:val="22"/>
          <w:szCs w:val="22"/>
        </w:rPr>
      </w:pPr>
      <w:r w:rsidRPr="00612FF0">
        <w:rPr>
          <w:rFonts w:ascii="Arial" w:hAnsi="Arial" w:cs="Arial"/>
          <w:sz w:val="22"/>
          <w:szCs w:val="22"/>
        </w:rPr>
        <w:t xml:space="preserve">przerwania przez Wykonawcę wykonywania Usług bez uzyskania uprzedniej pisemnej zgody Zamawiającego, o ile przerwa trwa przez okres co najmniej </w:t>
      </w:r>
      <w:r w:rsidR="00043CB5" w:rsidRPr="00612FF0">
        <w:rPr>
          <w:rFonts w:ascii="Arial" w:hAnsi="Arial" w:cs="Arial"/>
          <w:sz w:val="22"/>
          <w:szCs w:val="22"/>
        </w:rPr>
        <w:t>15</w:t>
      </w:r>
      <w:r w:rsidRPr="00612FF0">
        <w:rPr>
          <w:rFonts w:ascii="Arial" w:hAnsi="Arial" w:cs="Arial"/>
          <w:sz w:val="22"/>
          <w:szCs w:val="22"/>
          <w:lang w:eastAsia="ar-SA"/>
        </w:rPr>
        <w:t xml:space="preserve"> </w:t>
      </w:r>
      <w:r w:rsidRPr="00612FF0">
        <w:rPr>
          <w:rFonts w:ascii="Arial" w:hAnsi="Arial" w:cs="Arial"/>
          <w:sz w:val="22"/>
          <w:szCs w:val="22"/>
        </w:rPr>
        <w:t>dni/tygodni.</w:t>
      </w:r>
    </w:p>
    <w:p w14:paraId="61D8934F" w14:textId="33C39B77" w:rsidR="00287B4C" w:rsidRPr="00612FF0" w:rsidRDefault="00287B4C" w:rsidP="00612FF0">
      <w:pPr>
        <w:numPr>
          <w:ilvl w:val="0"/>
          <w:numId w:val="19"/>
        </w:numPr>
        <w:spacing w:line="360" w:lineRule="auto"/>
        <w:ind w:left="-142" w:hanging="284"/>
        <w:rPr>
          <w:rFonts w:ascii="Arial" w:hAnsi="Arial" w:cs="Arial"/>
          <w:sz w:val="22"/>
          <w:szCs w:val="22"/>
        </w:rPr>
      </w:pPr>
      <w:r w:rsidRPr="00612FF0">
        <w:rPr>
          <w:rFonts w:ascii="Arial" w:hAnsi="Arial" w:cs="Arial"/>
          <w:sz w:val="22"/>
          <w:szCs w:val="22"/>
        </w:rPr>
        <w:t xml:space="preserve">Wykonawca ma prawo rozwiązać umowę, za </w:t>
      </w:r>
      <w:r w:rsidR="00043CB5" w:rsidRPr="00612FF0">
        <w:rPr>
          <w:rFonts w:ascii="Arial" w:hAnsi="Arial" w:cs="Arial"/>
          <w:sz w:val="22"/>
          <w:szCs w:val="22"/>
          <w:lang w:eastAsia="ar-SA"/>
        </w:rPr>
        <w:t>30</w:t>
      </w:r>
      <w:r w:rsidRPr="00612FF0">
        <w:rPr>
          <w:rFonts w:ascii="Arial" w:hAnsi="Arial" w:cs="Arial"/>
          <w:sz w:val="22"/>
          <w:szCs w:val="22"/>
        </w:rPr>
        <w:t xml:space="preserve"> dniowym/tygodniowym okresem wypowiedzenia w </w:t>
      </w:r>
      <w:proofErr w:type="gramStart"/>
      <w:r w:rsidRPr="00612FF0">
        <w:rPr>
          <w:rFonts w:ascii="Arial" w:hAnsi="Arial" w:cs="Arial"/>
          <w:sz w:val="22"/>
          <w:szCs w:val="22"/>
        </w:rPr>
        <w:t>sytuacji</w:t>
      </w:r>
      <w:proofErr w:type="gramEnd"/>
      <w:r w:rsidRPr="00612FF0">
        <w:rPr>
          <w:rFonts w:ascii="Arial" w:hAnsi="Arial" w:cs="Arial"/>
          <w:sz w:val="22"/>
          <w:szCs w:val="22"/>
        </w:rPr>
        <w:t xml:space="preserve"> gdy:</w:t>
      </w:r>
    </w:p>
    <w:p w14:paraId="04304542" w14:textId="7AAC917D" w:rsidR="00287B4C" w:rsidRPr="00612FF0" w:rsidRDefault="00287B4C" w:rsidP="00612FF0">
      <w:pPr>
        <w:pStyle w:val="Akapitzlist"/>
        <w:numPr>
          <w:ilvl w:val="0"/>
          <w:numId w:val="27"/>
        </w:numPr>
        <w:spacing w:line="360" w:lineRule="auto"/>
        <w:ind w:left="190"/>
        <w:rPr>
          <w:rFonts w:ascii="Arial" w:hAnsi="Arial" w:cs="Arial"/>
          <w:sz w:val="22"/>
          <w:szCs w:val="22"/>
        </w:rPr>
      </w:pPr>
      <w:r w:rsidRPr="00612FF0">
        <w:rPr>
          <w:rFonts w:ascii="Arial" w:hAnsi="Arial" w:cs="Arial"/>
          <w:sz w:val="22"/>
          <w:szCs w:val="22"/>
        </w:rPr>
        <w:t xml:space="preserve">Zamawiający nie przystępuje do odbioru </w:t>
      </w:r>
      <w:proofErr w:type="gramStart"/>
      <w:r w:rsidRPr="00612FF0">
        <w:rPr>
          <w:rFonts w:ascii="Arial" w:hAnsi="Arial" w:cs="Arial"/>
          <w:sz w:val="22"/>
          <w:szCs w:val="22"/>
        </w:rPr>
        <w:t>Usług,</w:t>
      </w:r>
      <w:proofErr w:type="gramEnd"/>
      <w:r w:rsidRPr="00612FF0">
        <w:rPr>
          <w:rFonts w:ascii="Arial" w:hAnsi="Arial" w:cs="Arial"/>
          <w:sz w:val="22"/>
          <w:szCs w:val="22"/>
        </w:rPr>
        <w:t xml:space="preserve"> albo nie współdziała przy realizacji Umowy, w stopniu, który uniemożliwia wykonywanie Umowy </w:t>
      </w:r>
    </w:p>
    <w:p w14:paraId="52E69E23" w14:textId="60293357" w:rsidR="00287B4C" w:rsidRPr="00612FF0" w:rsidRDefault="00287B4C" w:rsidP="00612FF0">
      <w:pPr>
        <w:pStyle w:val="Akapitzlist"/>
        <w:numPr>
          <w:ilvl w:val="0"/>
          <w:numId w:val="27"/>
        </w:numPr>
        <w:spacing w:line="360" w:lineRule="auto"/>
        <w:ind w:left="190"/>
        <w:rPr>
          <w:rFonts w:ascii="Arial" w:hAnsi="Arial" w:cs="Arial"/>
          <w:sz w:val="22"/>
          <w:szCs w:val="22"/>
        </w:rPr>
      </w:pPr>
      <w:r w:rsidRPr="00612FF0">
        <w:rPr>
          <w:rFonts w:ascii="Arial" w:hAnsi="Arial" w:cs="Arial"/>
          <w:sz w:val="22"/>
          <w:szCs w:val="22"/>
        </w:rPr>
        <w:t>Zamawiający bezzasadnie nie wypłaca w terminie Wynagrodzenia i pomimo wyznaczenia dodatkowego 14 dniowego terminu, nadal zalega z zapłatą.</w:t>
      </w:r>
    </w:p>
    <w:p w14:paraId="5EF8038E" w14:textId="31BE61BD" w:rsidR="00287B4C" w:rsidRPr="00612FF0" w:rsidRDefault="00287B4C" w:rsidP="00612FF0">
      <w:pPr>
        <w:numPr>
          <w:ilvl w:val="0"/>
          <w:numId w:val="19"/>
        </w:numPr>
        <w:spacing w:line="360" w:lineRule="auto"/>
        <w:ind w:left="-142" w:hanging="284"/>
        <w:rPr>
          <w:rFonts w:ascii="Arial" w:hAnsi="Arial" w:cs="Arial"/>
          <w:sz w:val="22"/>
          <w:szCs w:val="22"/>
        </w:rPr>
      </w:pPr>
      <w:r w:rsidRPr="00612FF0">
        <w:rPr>
          <w:rFonts w:ascii="Arial" w:hAnsi="Arial" w:cs="Arial"/>
          <w:sz w:val="22"/>
          <w:szCs w:val="22"/>
        </w:rPr>
        <w:t xml:space="preserve">W przypadku wypowiedzenia umowy przez którąkolwiek ze stron, Zamawiający i Wykonawca sporządzą </w:t>
      </w:r>
      <w:r w:rsidRPr="00612FF0">
        <w:rPr>
          <w:rFonts w:ascii="Arial" w:hAnsi="Arial" w:cs="Arial"/>
          <w:i/>
          <w:sz w:val="22"/>
          <w:szCs w:val="22"/>
        </w:rPr>
        <w:t>Protokół odbioru</w:t>
      </w:r>
      <w:r w:rsidR="00043CB5" w:rsidRPr="00612FF0">
        <w:rPr>
          <w:rFonts w:ascii="Arial" w:hAnsi="Arial" w:cs="Arial"/>
          <w:i/>
          <w:sz w:val="22"/>
          <w:szCs w:val="22"/>
        </w:rPr>
        <w:t xml:space="preserve">. </w:t>
      </w:r>
      <w:r w:rsidRPr="00612FF0">
        <w:rPr>
          <w:rFonts w:ascii="Arial" w:hAnsi="Arial" w:cs="Arial"/>
          <w:sz w:val="22"/>
          <w:szCs w:val="22"/>
        </w:rPr>
        <w:t>Dokument ten będzie jedną z podstaw do rozliczenia Umowy i wypłacenia wynagrodzenia. Jednakże Wynagrodzenie będzie przysługiwało wyłącznie za prawidłowo zrealizowane Usługi.</w:t>
      </w:r>
    </w:p>
    <w:p w14:paraId="1531850E" w14:textId="77777777" w:rsidR="00B077E8" w:rsidRPr="00612FF0" w:rsidRDefault="00B077E8" w:rsidP="00612FF0">
      <w:pPr>
        <w:pStyle w:val="Akapitzlist"/>
        <w:spacing w:line="360" w:lineRule="auto"/>
        <w:ind w:left="0"/>
        <w:jc w:val="center"/>
        <w:rPr>
          <w:rFonts w:ascii="Arial" w:hAnsi="Arial" w:cs="Arial"/>
          <w:b/>
          <w:sz w:val="22"/>
          <w:szCs w:val="22"/>
        </w:rPr>
      </w:pPr>
    </w:p>
    <w:p w14:paraId="53B33382" w14:textId="41B78F61" w:rsidR="00287B4C" w:rsidRPr="00D75012" w:rsidRDefault="00287B4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xml:space="preserve">§ </w:t>
      </w:r>
      <w:r w:rsidR="009F3BB6" w:rsidRPr="00D75012">
        <w:rPr>
          <w:rFonts w:ascii="Arial" w:hAnsi="Arial" w:cs="Arial"/>
          <w:b/>
          <w:bCs/>
          <w:color w:val="auto"/>
          <w:sz w:val="22"/>
          <w:szCs w:val="22"/>
        </w:rPr>
        <w:t>20</w:t>
      </w:r>
    </w:p>
    <w:p w14:paraId="1CCBD4CD" w14:textId="77777777" w:rsidR="00287B4C" w:rsidRPr="00D75012" w:rsidRDefault="00287B4C"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Zmiany Umowy</w:t>
      </w:r>
    </w:p>
    <w:p w14:paraId="1BFF2789" w14:textId="42A72DDE" w:rsidR="003A41D2" w:rsidRPr="00612FF0" w:rsidRDefault="00031904" w:rsidP="00612FF0">
      <w:pPr>
        <w:autoSpaceDE w:val="0"/>
        <w:autoSpaceDN w:val="0"/>
        <w:adjustRightInd w:val="0"/>
        <w:spacing w:line="360" w:lineRule="auto"/>
        <w:ind w:left="-142" w:hanging="425"/>
        <w:rPr>
          <w:rFonts w:ascii="Arial" w:eastAsiaTheme="minorHAnsi" w:hAnsi="Arial" w:cs="Arial"/>
          <w:sz w:val="22"/>
          <w:szCs w:val="22"/>
          <w:lang w:eastAsia="en-US"/>
          <w14:ligatures w14:val="standardContextual"/>
        </w:rPr>
      </w:pPr>
      <w:r w:rsidRPr="00612FF0">
        <w:rPr>
          <w:rFonts w:ascii="Arial" w:hAnsi="Arial" w:cs="Arial"/>
          <w:sz w:val="22"/>
          <w:szCs w:val="22"/>
        </w:rPr>
        <w:t xml:space="preserve">   1.   </w:t>
      </w:r>
      <w:r w:rsidR="00E0424E" w:rsidRPr="00612FF0">
        <w:rPr>
          <w:rFonts w:ascii="Arial" w:hAnsi="Arial" w:cs="Arial"/>
          <w:sz w:val="22"/>
          <w:szCs w:val="22"/>
        </w:rPr>
        <w:t>Zmiany Umowy są dopuszczalne w przypadku:</w:t>
      </w:r>
      <w:r w:rsidR="00F231C6" w:rsidRPr="00612FF0">
        <w:rPr>
          <w:rFonts w:ascii="Arial" w:eastAsiaTheme="minorHAnsi" w:hAnsi="Arial" w:cs="Arial"/>
          <w:sz w:val="22"/>
          <w:szCs w:val="22"/>
          <w:lang w:eastAsia="en-US"/>
          <w14:ligatures w14:val="standardContextual"/>
        </w:rPr>
        <w:t xml:space="preserve"> </w:t>
      </w:r>
    </w:p>
    <w:p w14:paraId="7C735398" w14:textId="77777777" w:rsidR="00031904" w:rsidRPr="00612FF0" w:rsidRDefault="00031904" w:rsidP="00612FF0">
      <w:pPr>
        <w:numPr>
          <w:ilvl w:val="0"/>
          <w:numId w:val="50"/>
        </w:numPr>
        <w:tabs>
          <w:tab w:val="clear" w:pos="786"/>
          <w:tab w:val="num" w:pos="851"/>
        </w:tabs>
        <w:spacing w:after="120" w:line="360" w:lineRule="auto"/>
        <w:ind w:left="567" w:hanging="283"/>
        <w:contextualSpacing/>
        <w:jc w:val="both"/>
        <w:rPr>
          <w:rFonts w:ascii="Arial" w:hAnsi="Arial" w:cs="Arial"/>
          <w:sz w:val="22"/>
          <w:szCs w:val="22"/>
        </w:rPr>
      </w:pPr>
      <w:r w:rsidRPr="00612FF0">
        <w:rPr>
          <w:rFonts w:ascii="Arial" w:hAnsi="Arial" w:cs="Arial"/>
          <w:sz w:val="22"/>
          <w:szCs w:val="22"/>
        </w:rPr>
        <w:t xml:space="preserve">zmian korzystnych dla PKP Polskie Linie Kolejowe </w:t>
      </w:r>
      <w:proofErr w:type="gramStart"/>
      <w:r w:rsidRPr="00612FF0">
        <w:rPr>
          <w:rFonts w:ascii="Arial" w:hAnsi="Arial" w:cs="Arial"/>
          <w:sz w:val="22"/>
          <w:szCs w:val="22"/>
        </w:rPr>
        <w:t>S.A.,</w:t>
      </w:r>
      <w:proofErr w:type="gramEnd"/>
      <w:r w:rsidRPr="00612FF0">
        <w:rPr>
          <w:rFonts w:ascii="Arial" w:hAnsi="Arial" w:cs="Arial"/>
          <w:sz w:val="22"/>
          <w:szCs w:val="22"/>
        </w:rPr>
        <w:t xml:space="preserve"> lub</w:t>
      </w:r>
    </w:p>
    <w:p w14:paraId="6F5AF670" w14:textId="77777777" w:rsidR="00031904" w:rsidRPr="00612FF0" w:rsidRDefault="00031904" w:rsidP="00612FF0">
      <w:pPr>
        <w:numPr>
          <w:ilvl w:val="0"/>
          <w:numId w:val="50"/>
        </w:numPr>
        <w:tabs>
          <w:tab w:val="clear" w:pos="786"/>
          <w:tab w:val="num" w:pos="851"/>
        </w:tabs>
        <w:spacing w:after="120" w:line="360" w:lineRule="auto"/>
        <w:ind w:left="567" w:hanging="283"/>
        <w:contextualSpacing/>
        <w:jc w:val="both"/>
        <w:rPr>
          <w:rFonts w:ascii="Arial" w:hAnsi="Arial" w:cs="Arial"/>
          <w:sz w:val="22"/>
          <w:szCs w:val="22"/>
        </w:rPr>
      </w:pPr>
      <w:r w:rsidRPr="00612FF0">
        <w:rPr>
          <w:rFonts w:ascii="Arial" w:hAnsi="Arial" w:cs="Arial"/>
          <w:sz w:val="22"/>
          <w:szCs w:val="22"/>
        </w:rPr>
        <w:t xml:space="preserve">zmian koniecznych dla zapewnienia realizacji zadań statutowych PKP Polskie Linie Kolejowe </w:t>
      </w:r>
      <w:proofErr w:type="gramStart"/>
      <w:r w:rsidRPr="00612FF0">
        <w:rPr>
          <w:rFonts w:ascii="Arial" w:hAnsi="Arial" w:cs="Arial"/>
          <w:sz w:val="22"/>
          <w:szCs w:val="22"/>
        </w:rPr>
        <w:t>S.A.,</w:t>
      </w:r>
      <w:proofErr w:type="gramEnd"/>
      <w:r w:rsidRPr="00612FF0">
        <w:rPr>
          <w:rFonts w:ascii="Arial" w:hAnsi="Arial" w:cs="Arial"/>
          <w:sz w:val="22"/>
          <w:szCs w:val="22"/>
        </w:rPr>
        <w:t xml:space="preserve"> lub</w:t>
      </w:r>
    </w:p>
    <w:p w14:paraId="0FAD0939" w14:textId="77777777" w:rsidR="00031904" w:rsidRPr="00612FF0" w:rsidRDefault="00031904" w:rsidP="00612FF0">
      <w:pPr>
        <w:numPr>
          <w:ilvl w:val="0"/>
          <w:numId w:val="50"/>
        </w:numPr>
        <w:tabs>
          <w:tab w:val="clear" w:pos="786"/>
          <w:tab w:val="num" w:pos="851"/>
        </w:tabs>
        <w:spacing w:after="120" w:line="360" w:lineRule="auto"/>
        <w:ind w:left="567" w:hanging="283"/>
        <w:contextualSpacing/>
        <w:jc w:val="both"/>
        <w:rPr>
          <w:rFonts w:ascii="Arial" w:hAnsi="Arial" w:cs="Arial"/>
          <w:sz w:val="22"/>
          <w:szCs w:val="22"/>
        </w:rPr>
      </w:pPr>
      <w:r w:rsidRPr="00612FF0">
        <w:rPr>
          <w:rFonts w:ascii="Arial" w:hAnsi="Arial" w:cs="Arial"/>
          <w:sz w:val="22"/>
          <w:szCs w:val="22"/>
        </w:rPr>
        <w:t>zmian przepisów prawa obowiązujących w dniu podpisania Umowy.</w:t>
      </w:r>
    </w:p>
    <w:p w14:paraId="7C477DC9" w14:textId="1FA73627" w:rsidR="00031904" w:rsidRPr="00115FE2" w:rsidRDefault="00031904" w:rsidP="00612FF0">
      <w:pPr>
        <w:numPr>
          <w:ilvl w:val="0"/>
          <w:numId w:val="50"/>
        </w:numPr>
        <w:spacing w:after="120" w:line="360" w:lineRule="auto"/>
        <w:ind w:left="567" w:right="-284" w:hanging="283"/>
        <w:contextualSpacing/>
        <w:rPr>
          <w:rFonts w:ascii="Arial" w:hAnsi="Arial" w:cs="Arial"/>
          <w:sz w:val="22"/>
          <w:szCs w:val="22"/>
        </w:rPr>
      </w:pPr>
      <w:r w:rsidRPr="00612FF0">
        <w:rPr>
          <w:rFonts w:ascii="Arial" w:hAnsi="Arial" w:cs="Arial"/>
          <w:sz w:val="22"/>
          <w:szCs w:val="22"/>
        </w:rPr>
        <w:t>Zmia</w:t>
      </w:r>
      <w:r w:rsidR="00C54292" w:rsidRPr="00612FF0">
        <w:rPr>
          <w:rFonts w:ascii="Arial" w:hAnsi="Arial" w:cs="Arial"/>
          <w:sz w:val="22"/>
          <w:szCs w:val="22"/>
        </w:rPr>
        <w:t>n ilości urządzeń telewizji użytkowej TVU, systemów łączności przewodowej SLK</w:t>
      </w:r>
      <w:r w:rsidR="00513599" w:rsidRPr="00612FF0">
        <w:rPr>
          <w:rFonts w:ascii="Arial" w:hAnsi="Arial" w:cs="Arial"/>
          <w:sz w:val="22"/>
          <w:szCs w:val="22"/>
        </w:rPr>
        <w:t xml:space="preserve"> i</w:t>
      </w:r>
      <w:r w:rsidRPr="00612FF0">
        <w:rPr>
          <w:rFonts w:ascii="Arial" w:hAnsi="Arial" w:cs="Arial"/>
          <w:sz w:val="22"/>
          <w:szCs w:val="22"/>
        </w:rPr>
        <w:t xml:space="preserve"> </w:t>
      </w:r>
      <w:r w:rsidR="00513599" w:rsidRPr="00612FF0">
        <w:rPr>
          <w:rFonts w:ascii="Arial" w:hAnsi="Arial" w:cs="Arial"/>
          <w:sz w:val="22"/>
          <w:szCs w:val="22"/>
        </w:rPr>
        <w:t xml:space="preserve">urządzeń informacji podróżnych IP </w:t>
      </w:r>
      <w:r w:rsidRPr="00612FF0">
        <w:rPr>
          <w:rFonts w:ascii="Arial" w:hAnsi="Arial" w:cs="Arial"/>
          <w:sz w:val="22"/>
          <w:szCs w:val="22"/>
        </w:rPr>
        <w:t xml:space="preserve">podlegających przeglądom okresowym i konserwacjom zgodnie z Instrukcją o zasadach wykonywania obsługi technicznej urządzeń telekomunikacji </w:t>
      </w:r>
      <w:r w:rsidRPr="00115FE2">
        <w:rPr>
          <w:rFonts w:ascii="Arial" w:hAnsi="Arial" w:cs="Arial"/>
          <w:sz w:val="22"/>
          <w:szCs w:val="22"/>
        </w:rPr>
        <w:t>kolejowej Ie-13.</w:t>
      </w:r>
    </w:p>
    <w:p w14:paraId="0E1A117E" w14:textId="107C265C" w:rsidR="008B6787" w:rsidRPr="00115FE2" w:rsidRDefault="008B6787" w:rsidP="00612FF0">
      <w:pPr>
        <w:numPr>
          <w:ilvl w:val="0"/>
          <w:numId w:val="50"/>
        </w:numPr>
        <w:spacing w:after="120" w:line="360" w:lineRule="auto"/>
        <w:ind w:left="567" w:right="-284" w:hanging="283"/>
        <w:contextualSpacing/>
        <w:rPr>
          <w:rFonts w:ascii="Arial" w:hAnsi="Arial" w:cs="Arial"/>
          <w:sz w:val="22"/>
          <w:szCs w:val="22"/>
        </w:rPr>
      </w:pPr>
      <w:bookmarkStart w:id="5" w:name="_Hlk195082575"/>
      <w:r w:rsidRPr="00115FE2">
        <w:rPr>
          <w:rFonts w:ascii="Arial" w:hAnsi="Arial" w:cs="Arial"/>
          <w:sz w:val="22"/>
          <w:szCs w:val="22"/>
        </w:rPr>
        <w:t>Wystąpienia oczywistych omyłek pisarskich lub rachunkowych</w:t>
      </w:r>
    </w:p>
    <w:bookmarkEnd w:id="5"/>
    <w:p w14:paraId="5DB17D0E" w14:textId="77777777" w:rsidR="00031904" w:rsidRPr="00612FF0" w:rsidRDefault="00031904" w:rsidP="00612FF0">
      <w:pPr>
        <w:numPr>
          <w:ilvl w:val="0"/>
          <w:numId w:val="49"/>
        </w:numPr>
        <w:tabs>
          <w:tab w:val="left" w:pos="0"/>
        </w:tabs>
        <w:autoSpaceDE w:val="0"/>
        <w:autoSpaceDN w:val="0"/>
        <w:spacing w:after="120" w:line="360" w:lineRule="auto"/>
        <w:ind w:left="0" w:hanging="426"/>
        <w:contextualSpacing/>
        <w:jc w:val="both"/>
        <w:rPr>
          <w:rFonts w:ascii="Arial" w:hAnsi="Arial" w:cs="Arial"/>
          <w:sz w:val="22"/>
          <w:szCs w:val="22"/>
        </w:rPr>
      </w:pPr>
      <w:r w:rsidRPr="00612FF0">
        <w:rPr>
          <w:rFonts w:ascii="Arial" w:hAnsi="Arial" w:cs="Arial"/>
          <w:sz w:val="22"/>
          <w:szCs w:val="22"/>
        </w:rPr>
        <w:t>Ponadto Strony ustalają następujący zakres możliwych zmian w niniejszej Umowie:</w:t>
      </w:r>
    </w:p>
    <w:p w14:paraId="7D1777CB" w14:textId="79C420EA" w:rsidR="00031904" w:rsidRPr="00612FF0" w:rsidRDefault="00031904" w:rsidP="00612FF0">
      <w:pPr>
        <w:numPr>
          <w:ilvl w:val="0"/>
          <w:numId w:val="51"/>
        </w:numPr>
        <w:tabs>
          <w:tab w:val="clear" w:pos="786"/>
          <w:tab w:val="num" w:pos="567"/>
        </w:tabs>
        <w:spacing w:after="120" w:line="360" w:lineRule="auto"/>
        <w:ind w:left="567" w:hanging="283"/>
        <w:contextualSpacing/>
        <w:jc w:val="both"/>
        <w:rPr>
          <w:rFonts w:ascii="Arial" w:hAnsi="Arial" w:cs="Arial"/>
          <w:sz w:val="22"/>
          <w:szCs w:val="22"/>
        </w:rPr>
      </w:pPr>
      <w:r w:rsidRPr="00612FF0">
        <w:rPr>
          <w:rFonts w:ascii="Arial" w:hAnsi="Arial" w:cs="Arial"/>
          <w:sz w:val="22"/>
          <w:szCs w:val="22"/>
        </w:rPr>
        <w:t xml:space="preserve">zmiany sposobu wykonania Umowy w zakresie technologii wykonywania prac w ramach konserwacji lub przeglądów okresowych związanych z technologicznymi zmianami uwzględnionymi w „Instrukcji o zasadach wykonywania obsługi technicznej urządzeń telekomunikacji kolejowej Ie-13” lub w odpowiednich DTR </w:t>
      </w:r>
      <w:r w:rsidR="00F601D5" w:rsidRPr="00612FF0">
        <w:rPr>
          <w:rFonts w:ascii="Arial" w:hAnsi="Arial" w:cs="Arial"/>
          <w:sz w:val="22"/>
          <w:szCs w:val="22"/>
        </w:rPr>
        <w:t xml:space="preserve">urządzeń telewizji użytkowej TVU, systemów łączności przewodowej SLK, urządzeń informacji podróżnych IP </w:t>
      </w:r>
      <w:r w:rsidRPr="00612FF0">
        <w:rPr>
          <w:rFonts w:ascii="Arial" w:hAnsi="Arial" w:cs="Arial"/>
          <w:sz w:val="22"/>
          <w:szCs w:val="22"/>
        </w:rPr>
        <w:t>w przypadku ich wystąpienia jeżeli zmiany te będą korzystne dla Zamawiającego (lepsza jakość usługi, niższa cena);</w:t>
      </w:r>
    </w:p>
    <w:p w14:paraId="085BB4AA" w14:textId="77777777" w:rsidR="00031904" w:rsidRPr="00612FF0" w:rsidRDefault="00031904" w:rsidP="00612FF0">
      <w:pPr>
        <w:numPr>
          <w:ilvl w:val="0"/>
          <w:numId w:val="51"/>
        </w:numPr>
        <w:tabs>
          <w:tab w:val="clear" w:pos="786"/>
          <w:tab w:val="num" w:pos="567"/>
        </w:tabs>
        <w:spacing w:after="120" w:line="360" w:lineRule="auto"/>
        <w:ind w:left="567" w:hanging="283"/>
        <w:jc w:val="both"/>
        <w:rPr>
          <w:rFonts w:ascii="Arial" w:hAnsi="Arial" w:cs="Arial"/>
          <w:sz w:val="22"/>
          <w:szCs w:val="22"/>
        </w:rPr>
      </w:pPr>
      <w:r w:rsidRPr="00612FF0">
        <w:rPr>
          <w:rFonts w:ascii="Arial" w:hAnsi="Arial" w:cs="Arial"/>
          <w:sz w:val="22"/>
          <w:szCs w:val="22"/>
        </w:rPr>
        <w:t>zmiany wykonywania usług będących przedmiotem Umowy w zakresie sposobu zgłaszania, uzgadniania terminów wykonania i kosztów napraw awaryjnych i planowych;</w:t>
      </w:r>
    </w:p>
    <w:p w14:paraId="412E926F" w14:textId="77777777" w:rsidR="00031904" w:rsidRPr="00612FF0" w:rsidRDefault="00031904" w:rsidP="00612FF0">
      <w:pPr>
        <w:numPr>
          <w:ilvl w:val="0"/>
          <w:numId w:val="51"/>
        </w:numPr>
        <w:tabs>
          <w:tab w:val="clear" w:pos="786"/>
          <w:tab w:val="num" w:pos="567"/>
        </w:tabs>
        <w:spacing w:after="120" w:line="360" w:lineRule="auto"/>
        <w:ind w:left="567" w:hanging="283"/>
        <w:jc w:val="both"/>
        <w:rPr>
          <w:rFonts w:ascii="Arial" w:hAnsi="Arial" w:cs="Arial"/>
          <w:sz w:val="22"/>
          <w:szCs w:val="22"/>
        </w:rPr>
      </w:pPr>
      <w:r w:rsidRPr="00612FF0">
        <w:rPr>
          <w:rFonts w:ascii="Arial" w:hAnsi="Arial" w:cs="Arial"/>
          <w:sz w:val="22"/>
          <w:szCs w:val="22"/>
        </w:rPr>
        <w:t>zmiany związane z terminami i zasadami płatności za realizację usług w przypadku zmiany sposobu finansowania realizacji Umowy (środki własne – dotacje budżetowe);</w:t>
      </w:r>
    </w:p>
    <w:p w14:paraId="32B47A67" w14:textId="77777777" w:rsidR="00031904" w:rsidRPr="00612FF0" w:rsidRDefault="00031904" w:rsidP="00612FF0">
      <w:pPr>
        <w:numPr>
          <w:ilvl w:val="0"/>
          <w:numId w:val="51"/>
        </w:numPr>
        <w:tabs>
          <w:tab w:val="clear" w:pos="786"/>
          <w:tab w:val="num" w:pos="567"/>
        </w:tabs>
        <w:spacing w:after="120" w:line="360" w:lineRule="auto"/>
        <w:ind w:left="567" w:hanging="283"/>
        <w:jc w:val="both"/>
        <w:rPr>
          <w:rFonts w:ascii="Arial" w:hAnsi="Arial" w:cs="Arial"/>
          <w:sz w:val="22"/>
          <w:szCs w:val="22"/>
        </w:rPr>
      </w:pPr>
      <w:r w:rsidRPr="00612FF0">
        <w:rPr>
          <w:rFonts w:ascii="Arial" w:hAnsi="Arial" w:cs="Arial"/>
          <w:sz w:val="22"/>
          <w:szCs w:val="22"/>
        </w:rPr>
        <w:t>zmiany w zakresie wynikającym z dokumentacji rejestrowej w przypadku reorganizacji, zmian majątkowych i przekształceń własnościowych Zamawiającego lub Wykonawcy;</w:t>
      </w:r>
    </w:p>
    <w:p w14:paraId="50C87F3C" w14:textId="77777777" w:rsidR="00031904" w:rsidRPr="00612FF0" w:rsidRDefault="00031904" w:rsidP="00612FF0">
      <w:pPr>
        <w:numPr>
          <w:ilvl w:val="0"/>
          <w:numId w:val="51"/>
        </w:numPr>
        <w:tabs>
          <w:tab w:val="clear" w:pos="786"/>
          <w:tab w:val="num" w:pos="567"/>
        </w:tabs>
        <w:spacing w:after="120" w:line="360" w:lineRule="auto"/>
        <w:ind w:left="567" w:hanging="283"/>
        <w:jc w:val="both"/>
        <w:rPr>
          <w:rFonts w:ascii="Arial" w:hAnsi="Arial" w:cs="Arial"/>
          <w:sz w:val="22"/>
          <w:szCs w:val="22"/>
        </w:rPr>
      </w:pPr>
      <w:r w:rsidRPr="00612FF0">
        <w:rPr>
          <w:rFonts w:ascii="Arial" w:hAnsi="Arial" w:cs="Arial"/>
          <w:sz w:val="22"/>
          <w:szCs w:val="22"/>
        </w:rPr>
        <w:t>zmiany adresów, nazw, itp. Zamawiającego lub Wykonawcy, szczególnie w zakresie wynikającym z dokumentacji rejestrowej na skutek faktycznych zmian nazw, adresów itp.;</w:t>
      </w:r>
    </w:p>
    <w:p w14:paraId="68EA8761" w14:textId="77777777" w:rsidR="00C54292" w:rsidRPr="00612FF0" w:rsidRDefault="00C54292" w:rsidP="00612FF0">
      <w:pPr>
        <w:pStyle w:val="Akapitzlist"/>
        <w:numPr>
          <w:ilvl w:val="0"/>
          <w:numId w:val="51"/>
        </w:numPr>
        <w:tabs>
          <w:tab w:val="num" w:pos="567"/>
        </w:tabs>
        <w:spacing w:line="360" w:lineRule="auto"/>
        <w:ind w:left="567" w:hanging="283"/>
        <w:rPr>
          <w:rFonts w:ascii="Arial" w:hAnsi="Arial" w:cs="Arial"/>
          <w:sz w:val="22"/>
          <w:szCs w:val="22"/>
        </w:rPr>
      </w:pPr>
      <w:r w:rsidRPr="00612FF0">
        <w:rPr>
          <w:rFonts w:ascii="Arial" w:hAnsi="Arial" w:cs="Arial"/>
          <w:sz w:val="22"/>
          <w:szCs w:val="22"/>
        </w:rPr>
        <w:t>zmiany osób pełniących obowiązki koordynacji i współpracy w realizacji postanowień Umowy na umotywowany wniosek Strony pod warunkiem spełniania przez te osoby ewentualnych wymogów postawionych w postępowaniu o zamówienie;</w:t>
      </w:r>
    </w:p>
    <w:p w14:paraId="74ABEC43" w14:textId="77777777" w:rsidR="00C54292" w:rsidRPr="00612FF0" w:rsidRDefault="00C54292" w:rsidP="00612FF0">
      <w:pPr>
        <w:pStyle w:val="Akapitzlist"/>
        <w:numPr>
          <w:ilvl w:val="0"/>
          <w:numId w:val="51"/>
        </w:numPr>
        <w:tabs>
          <w:tab w:val="num" w:pos="567"/>
        </w:tabs>
        <w:spacing w:line="360" w:lineRule="auto"/>
        <w:ind w:left="567" w:hanging="283"/>
        <w:rPr>
          <w:rFonts w:ascii="Arial" w:hAnsi="Arial" w:cs="Arial"/>
          <w:sz w:val="22"/>
          <w:szCs w:val="22"/>
        </w:rPr>
      </w:pPr>
      <w:r w:rsidRPr="00612FF0">
        <w:rPr>
          <w:rFonts w:ascii="Arial" w:hAnsi="Arial" w:cs="Arial"/>
          <w:sz w:val="22"/>
          <w:szCs w:val="22"/>
        </w:rPr>
        <w:t>zmiany danych teleadresowych osób biorących udział w realizacji Umowy na skutek faktycznie zaistniałych przedmiotowych zmian na umotywowany wniosek Strony;</w:t>
      </w:r>
    </w:p>
    <w:p w14:paraId="12923999" w14:textId="77777777" w:rsidR="00C54292" w:rsidRPr="00612FF0" w:rsidRDefault="00C54292" w:rsidP="00612FF0">
      <w:pPr>
        <w:pStyle w:val="Akapitzlist"/>
        <w:numPr>
          <w:ilvl w:val="0"/>
          <w:numId w:val="51"/>
        </w:numPr>
        <w:tabs>
          <w:tab w:val="num" w:pos="567"/>
        </w:tabs>
        <w:spacing w:line="360" w:lineRule="auto"/>
        <w:ind w:left="567" w:hanging="283"/>
        <w:rPr>
          <w:rFonts w:ascii="Arial" w:hAnsi="Arial" w:cs="Arial"/>
          <w:sz w:val="22"/>
          <w:szCs w:val="22"/>
        </w:rPr>
      </w:pPr>
      <w:r w:rsidRPr="00612FF0">
        <w:rPr>
          <w:rFonts w:ascii="Arial" w:hAnsi="Arial" w:cs="Arial"/>
          <w:sz w:val="22"/>
          <w:szCs w:val="22"/>
        </w:rPr>
        <w:t>zmiany związane z zakresem obowiązków Stron w przypadku pojawienia się nowych uregulowań prawnych oraz zmian statutowych organizacyjnych i regulaminowych u Zamawiającego oraz Wykonawcy.</w:t>
      </w:r>
    </w:p>
    <w:p w14:paraId="5F71407D" w14:textId="77777777" w:rsidR="00031904" w:rsidRPr="00612FF0" w:rsidRDefault="00031904" w:rsidP="00612FF0">
      <w:pPr>
        <w:numPr>
          <w:ilvl w:val="0"/>
          <w:numId w:val="49"/>
        </w:numPr>
        <w:autoSpaceDE w:val="0"/>
        <w:autoSpaceDN w:val="0"/>
        <w:spacing w:line="360" w:lineRule="auto"/>
        <w:ind w:left="-142" w:hanging="284"/>
        <w:jc w:val="both"/>
        <w:rPr>
          <w:rFonts w:ascii="Arial" w:hAnsi="Arial" w:cs="Arial"/>
          <w:sz w:val="22"/>
          <w:szCs w:val="22"/>
        </w:rPr>
      </w:pPr>
      <w:r w:rsidRPr="00612FF0">
        <w:rPr>
          <w:rFonts w:ascii="Arial" w:hAnsi="Arial" w:cs="Arial"/>
          <w:sz w:val="22"/>
          <w:szCs w:val="22"/>
        </w:rPr>
        <w:t>Strony Umowy zobowiązują się do pełnej współpracy przy rozwiązywaniu ewentualnych problemów powstałych w trakcie realizacji niniejszej Umowy. Każda ze Stron przekaże niezwłocznie drugiej Stronie informacje niezbędne do zapewnienia wysokiego stopnia sprawności i bezpieczeństwa w eksploatacji urządzeń oraz jak najlepszej jakości świadczonych usług.</w:t>
      </w:r>
    </w:p>
    <w:p w14:paraId="5D4F35E0" w14:textId="35A7A94B"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2</w:t>
      </w:r>
      <w:r w:rsidR="009F3BB6" w:rsidRPr="00D75012">
        <w:rPr>
          <w:rFonts w:ascii="Arial" w:hAnsi="Arial" w:cs="Arial"/>
          <w:b/>
          <w:bCs/>
          <w:color w:val="auto"/>
          <w:sz w:val="22"/>
          <w:szCs w:val="22"/>
        </w:rPr>
        <w:t>1</w:t>
      </w:r>
    </w:p>
    <w:p w14:paraId="42D2C265" w14:textId="77777777"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Przedstawiciele Stron</w:t>
      </w:r>
    </w:p>
    <w:p w14:paraId="0E84AFF7" w14:textId="77777777" w:rsidR="00E0424E" w:rsidRPr="00612FF0" w:rsidRDefault="00E0424E" w:rsidP="00612FF0">
      <w:pPr>
        <w:numPr>
          <w:ilvl w:val="4"/>
          <w:numId w:val="10"/>
        </w:numPr>
        <w:spacing w:line="360" w:lineRule="auto"/>
        <w:ind w:left="-207"/>
        <w:rPr>
          <w:rFonts w:ascii="Arial" w:hAnsi="Arial" w:cs="Arial"/>
          <w:sz w:val="22"/>
          <w:szCs w:val="22"/>
        </w:rPr>
      </w:pPr>
      <w:r w:rsidRPr="00612FF0">
        <w:rPr>
          <w:rFonts w:ascii="Arial" w:eastAsiaTheme="minorHAnsi" w:hAnsi="Arial" w:cs="Arial"/>
          <w:sz w:val="22"/>
          <w:szCs w:val="22"/>
          <w:lang w:eastAsia="en-US"/>
        </w:rPr>
        <w:t xml:space="preserve">Do kontaktów </w:t>
      </w:r>
      <w:r w:rsidRPr="00612FF0">
        <w:rPr>
          <w:rFonts w:ascii="Arial" w:hAnsi="Arial" w:cs="Arial"/>
          <w:sz w:val="22"/>
          <w:szCs w:val="22"/>
        </w:rPr>
        <w:t>z Wykonawcą podczas realizacji Umowy oraz jej koordynowania Zamawiający wyznacza następującą osobę:</w:t>
      </w:r>
    </w:p>
    <w:p w14:paraId="135F49C2" w14:textId="77777777" w:rsidR="00E0424E" w:rsidRPr="00612FF0" w:rsidRDefault="00E0424E" w:rsidP="00612FF0">
      <w:pPr>
        <w:spacing w:line="360" w:lineRule="auto"/>
        <w:ind w:left="-142"/>
        <w:rPr>
          <w:rFonts w:ascii="Arial" w:hAnsi="Arial" w:cs="Arial"/>
          <w:sz w:val="22"/>
          <w:szCs w:val="22"/>
        </w:rPr>
      </w:pPr>
      <w:r w:rsidRPr="00612FF0">
        <w:rPr>
          <w:rFonts w:ascii="Arial" w:hAnsi="Arial" w:cs="Arial"/>
          <w:sz w:val="22"/>
          <w:szCs w:val="22"/>
        </w:rPr>
        <w:t>________, tel. ________, e-mail ________</w:t>
      </w:r>
    </w:p>
    <w:p w14:paraId="499D65B4" w14:textId="77777777" w:rsidR="00E0424E" w:rsidRPr="00612FF0" w:rsidRDefault="00E0424E" w:rsidP="00612FF0">
      <w:pPr>
        <w:numPr>
          <w:ilvl w:val="4"/>
          <w:numId w:val="10"/>
        </w:numPr>
        <w:spacing w:line="360" w:lineRule="auto"/>
        <w:ind w:left="-207"/>
        <w:rPr>
          <w:rFonts w:ascii="Arial" w:hAnsi="Arial" w:cs="Arial"/>
          <w:sz w:val="22"/>
          <w:szCs w:val="22"/>
        </w:rPr>
      </w:pPr>
      <w:r w:rsidRPr="00612FF0">
        <w:rPr>
          <w:rFonts w:ascii="Arial" w:hAnsi="Arial" w:cs="Arial"/>
          <w:sz w:val="22"/>
          <w:szCs w:val="22"/>
        </w:rPr>
        <w:t>Do kontaktów z Zamawiającym podczas realizacji Umowy oraz jej koordynowania Wykonawca wyznacza następującą osobę:</w:t>
      </w:r>
    </w:p>
    <w:p w14:paraId="36537625" w14:textId="77777777" w:rsidR="00E0424E" w:rsidRPr="00612FF0" w:rsidRDefault="00E0424E" w:rsidP="00612FF0">
      <w:pPr>
        <w:spacing w:line="360" w:lineRule="auto"/>
        <w:ind w:left="-142"/>
        <w:rPr>
          <w:rFonts w:ascii="Arial" w:hAnsi="Arial" w:cs="Arial"/>
          <w:sz w:val="22"/>
          <w:szCs w:val="22"/>
        </w:rPr>
      </w:pPr>
      <w:r w:rsidRPr="00612FF0">
        <w:rPr>
          <w:rFonts w:ascii="Arial" w:hAnsi="Arial" w:cs="Arial"/>
          <w:sz w:val="22"/>
          <w:szCs w:val="22"/>
        </w:rPr>
        <w:t>________, tel. ________, e-mail ________</w:t>
      </w:r>
    </w:p>
    <w:p w14:paraId="03CF2E19" w14:textId="1501F499" w:rsidR="00E0424E" w:rsidRPr="00612FF0" w:rsidRDefault="00E0424E" w:rsidP="00612FF0">
      <w:pPr>
        <w:pStyle w:val="Akapitzlist"/>
        <w:numPr>
          <w:ilvl w:val="4"/>
          <w:numId w:val="10"/>
        </w:numPr>
        <w:spacing w:line="360" w:lineRule="auto"/>
        <w:ind w:left="-142" w:hanging="425"/>
        <w:rPr>
          <w:rFonts w:ascii="Arial" w:hAnsi="Arial" w:cs="Arial"/>
          <w:sz w:val="22"/>
          <w:szCs w:val="22"/>
        </w:rPr>
      </w:pPr>
      <w:r w:rsidRPr="00612FF0">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BFA2843" w14:textId="548352DD"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2</w:t>
      </w:r>
      <w:r w:rsidR="009F3BB6" w:rsidRPr="00D75012">
        <w:rPr>
          <w:rFonts w:ascii="Arial" w:hAnsi="Arial" w:cs="Arial"/>
          <w:b/>
          <w:bCs/>
          <w:color w:val="auto"/>
          <w:sz w:val="22"/>
          <w:szCs w:val="22"/>
        </w:rPr>
        <w:t>2</w:t>
      </w:r>
    </w:p>
    <w:p w14:paraId="66E742F7" w14:textId="77777777"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Adresy do Doręczeń</w:t>
      </w:r>
    </w:p>
    <w:p w14:paraId="69EC8F58" w14:textId="293786F6" w:rsidR="00E0424E" w:rsidRPr="00612FF0" w:rsidRDefault="00E0424E" w:rsidP="00612FF0">
      <w:pPr>
        <w:widowControl w:val="0"/>
        <w:spacing w:line="360" w:lineRule="auto"/>
        <w:ind w:left="-227"/>
        <w:rPr>
          <w:rFonts w:ascii="Arial" w:hAnsi="Arial" w:cs="Arial"/>
          <w:sz w:val="22"/>
          <w:szCs w:val="22"/>
        </w:rPr>
      </w:pPr>
      <w:r w:rsidRPr="00612FF0">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755BFCF3" w14:textId="77777777" w:rsidR="00864F02" w:rsidRPr="00F17125" w:rsidRDefault="00864F02" w:rsidP="00612FF0">
      <w:pPr>
        <w:spacing w:line="360" w:lineRule="auto"/>
        <w:jc w:val="center"/>
        <w:rPr>
          <w:rFonts w:ascii="Arial" w:hAnsi="Arial" w:cs="Arial"/>
          <w:b/>
          <w:sz w:val="12"/>
          <w:szCs w:val="12"/>
        </w:rPr>
      </w:pPr>
    </w:p>
    <w:p w14:paraId="42028C82" w14:textId="086A6972"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 2</w:t>
      </w:r>
      <w:r w:rsidR="009F3BB6" w:rsidRPr="00D75012">
        <w:rPr>
          <w:rFonts w:ascii="Arial" w:hAnsi="Arial" w:cs="Arial"/>
          <w:b/>
          <w:bCs/>
          <w:color w:val="auto"/>
          <w:sz w:val="22"/>
          <w:szCs w:val="22"/>
        </w:rPr>
        <w:t>3</w:t>
      </w:r>
    </w:p>
    <w:p w14:paraId="76D520A7" w14:textId="77777777" w:rsidR="00E0424E" w:rsidRPr="00D75012" w:rsidRDefault="00E0424E" w:rsidP="00D75012">
      <w:pPr>
        <w:pStyle w:val="Nagwek1"/>
        <w:spacing w:before="0" w:line="360" w:lineRule="auto"/>
        <w:jc w:val="center"/>
        <w:rPr>
          <w:rFonts w:ascii="Arial" w:hAnsi="Arial" w:cs="Arial"/>
          <w:b/>
          <w:bCs/>
          <w:color w:val="auto"/>
          <w:sz w:val="22"/>
          <w:szCs w:val="22"/>
        </w:rPr>
      </w:pPr>
      <w:r w:rsidRPr="00D75012">
        <w:rPr>
          <w:rFonts w:ascii="Arial" w:hAnsi="Arial" w:cs="Arial"/>
          <w:b/>
          <w:bCs/>
          <w:color w:val="auto"/>
          <w:sz w:val="22"/>
          <w:szCs w:val="22"/>
        </w:rPr>
        <w:t>Postanowienia końcowe</w:t>
      </w:r>
    </w:p>
    <w:p w14:paraId="20F0EDFF" w14:textId="26AB1662" w:rsidR="00E0424E" w:rsidRPr="002829EF" w:rsidRDefault="00E0424E" w:rsidP="002829EF">
      <w:pPr>
        <w:numPr>
          <w:ilvl w:val="0"/>
          <w:numId w:val="12"/>
        </w:numPr>
        <w:spacing w:line="360" w:lineRule="auto"/>
        <w:ind w:left="-142" w:hanging="357"/>
        <w:rPr>
          <w:rFonts w:ascii="Arial" w:hAnsi="Arial" w:cs="Arial"/>
          <w:iCs/>
          <w:color w:val="2F5496" w:themeColor="accent1" w:themeShade="BF"/>
          <w:sz w:val="22"/>
          <w:szCs w:val="22"/>
        </w:rPr>
      </w:pPr>
      <w:r w:rsidRPr="00DC2828">
        <w:rPr>
          <w:rFonts w:ascii="Arial" w:hAnsi="Arial" w:cs="Arial"/>
          <w:bCs/>
          <w:sz w:val="22"/>
          <w:szCs w:val="22"/>
        </w:rPr>
        <w:t xml:space="preserve">Umowę </w:t>
      </w:r>
      <w:r w:rsidRPr="00DC2828">
        <w:rPr>
          <w:rFonts w:ascii="Arial" w:hAnsi="Arial" w:cs="Arial"/>
          <w:sz w:val="22"/>
          <w:szCs w:val="22"/>
        </w:rPr>
        <w:t>sporządzono w dwóch jednobrzmiących egzemplarzach, po jednym egzemplarzu dla każdej ze Stron. / Umowę sporządzono w jednym egzemplarzu, w formie elektronicznej</w:t>
      </w:r>
      <w:r w:rsidRPr="00612FF0">
        <w:rPr>
          <w:rFonts w:ascii="Arial" w:hAnsi="Arial" w:cs="Arial"/>
          <w:iCs/>
          <w:sz w:val="22"/>
          <w:szCs w:val="22"/>
        </w:rPr>
        <w:t xml:space="preserve">. </w:t>
      </w:r>
      <w:r w:rsidR="002829EF" w:rsidRPr="002829EF">
        <w:rPr>
          <w:rFonts w:ascii="Arial" w:hAnsi="Arial" w:cs="Arial"/>
          <w:i/>
          <w:iCs/>
          <w:color w:val="2F5496" w:themeColor="accent1" w:themeShade="BF"/>
          <w:sz w:val="22"/>
          <w:szCs w:val="22"/>
        </w:rPr>
        <w:t>(Należy wskazać wariant właściwy w zależności od formy w jakiej umowa zostaje zawarta.)</w:t>
      </w:r>
    </w:p>
    <w:p w14:paraId="55E71C5D" w14:textId="77777777" w:rsidR="00E0424E" w:rsidRPr="00612FF0" w:rsidRDefault="00E0424E" w:rsidP="00612FF0">
      <w:pPr>
        <w:numPr>
          <w:ilvl w:val="0"/>
          <w:numId w:val="12"/>
        </w:numPr>
        <w:spacing w:line="360" w:lineRule="auto"/>
        <w:ind w:left="-142" w:hanging="357"/>
        <w:rPr>
          <w:rFonts w:ascii="Arial" w:hAnsi="Arial" w:cs="Arial"/>
          <w:sz w:val="22"/>
          <w:szCs w:val="22"/>
        </w:rPr>
      </w:pPr>
      <w:r w:rsidRPr="00612FF0">
        <w:rPr>
          <w:rFonts w:ascii="Arial" w:hAnsi="Arial" w:cs="Arial"/>
          <w:sz w:val="22"/>
          <w:szCs w:val="22"/>
        </w:rPr>
        <w:t>W sprawach nieuregulowanych Umową zastosowanie mają odpowiednie przepisy Kodeksu cywilnego oraz inne powszechnie obowiązujące przepisy prawa.</w:t>
      </w:r>
    </w:p>
    <w:p w14:paraId="1E37F5A0" w14:textId="68E976F6" w:rsidR="00E0424E" w:rsidRPr="00612FF0" w:rsidRDefault="00E0424E" w:rsidP="00612FF0">
      <w:pPr>
        <w:numPr>
          <w:ilvl w:val="0"/>
          <w:numId w:val="12"/>
        </w:numPr>
        <w:spacing w:line="360" w:lineRule="auto"/>
        <w:ind w:left="-142" w:hanging="357"/>
        <w:rPr>
          <w:rFonts w:ascii="Arial" w:hAnsi="Arial" w:cs="Arial"/>
          <w:sz w:val="22"/>
          <w:szCs w:val="22"/>
        </w:rPr>
      </w:pPr>
      <w:r w:rsidRPr="00612FF0">
        <w:rPr>
          <w:rFonts w:ascii="Arial" w:hAnsi="Arial" w:cs="Arial"/>
          <w:sz w:val="22"/>
          <w:szCs w:val="22"/>
        </w:rPr>
        <w:t xml:space="preserve">Wszelkie zmiany i uzupełnienia Umowy, rozwiązanie Umowy oraz odstąpienie od Umowy wymagają formy pisemnej </w:t>
      </w:r>
      <w:r w:rsidRPr="00612FF0">
        <w:rPr>
          <w:rFonts w:ascii="Arial" w:hAnsi="Arial" w:cs="Arial"/>
          <w:iCs/>
          <w:sz w:val="22"/>
          <w:szCs w:val="22"/>
        </w:rPr>
        <w:t>albo kwalifikowanej formy elektronicznej w rozumieniu art. 78</w:t>
      </w:r>
      <w:r w:rsidRPr="00612FF0">
        <w:rPr>
          <w:rFonts w:ascii="Arial" w:hAnsi="Arial" w:cs="Arial"/>
          <w:iCs/>
          <w:sz w:val="22"/>
          <w:szCs w:val="22"/>
          <w:vertAlign w:val="superscript"/>
        </w:rPr>
        <w:t xml:space="preserve">1 </w:t>
      </w:r>
      <w:r w:rsidRPr="00612FF0">
        <w:rPr>
          <w:rFonts w:ascii="Arial" w:hAnsi="Arial" w:cs="Arial"/>
          <w:iCs/>
          <w:sz w:val="22"/>
          <w:szCs w:val="22"/>
        </w:rPr>
        <w:t xml:space="preserve">Kodeksu cywilnego, </w:t>
      </w:r>
      <w:r w:rsidRPr="00612FF0">
        <w:rPr>
          <w:rFonts w:ascii="Arial" w:hAnsi="Arial" w:cs="Arial"/>
          <w:sz w:val="22"/>
          <w:szCs w:val="22"/>
        </w:rPr>
        <w:t xml:space="preserve">pod rygorem nieważności. </w:t>
      </w:r>
      <w:r w:rsidRPr="00612FF0">
        <w:rPr>
          <w:rFonts w:ascii="Arial" w:hAnsi="Arial" w:cs="Arial"/>
          <w:iCs/>
          <w:sz w:val="22"/>
          <w:szCs w:val="22"/>
        </w:rPr>
        <w:t xml:space="preserve">W celu uniknięcia wątpliwości, Strony uznają, że oświadczenie woli złożone </w:t>
      </w:r>
      <w:r w:rsidRPr="00612FF0">
        <w:rPr>
          <w:rFonts w:ascii="Arial" w:hAnsi="Arial" w:cs="Arial"/>
          <w:sz w:val="22"/>
          <w:szCs w:val="22"/>
        </w:rPr>
        <w:t>w formie elektronicznej jest równoważne z oświadczeniem woli złożonym w formie pisemnej</w:t>
      </w:r>
      <w:r w:rsidRPr="00612FF0">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612FF0" w:rsidRDefault="00E0424E" w:rsidP="00612FF0">
      <w:pPr>
        <w:numPr>
          <w:ilvl w:val="0"/>
          <w:numId w:val="12"/>
        </w:numPr>
        <w:spacing w:line="360" w:lineRule="auto"/>
        <w:ind w:left="-142" w:hanging="357"/>
        <w:rPr>
          <w:rStyle w:val="Odwoaniedokomentarza"/>
          <w:rFonts w:ascii="Arial" w:hAnsi="Arial" w:cs="Arial"/>
          <w:sz w:val="22"/>
          <w:szCs w:val="22"/>
        </w:rPr>
      </w:pPr>
      <w:r w:rsidRPr="00612FF0">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Pr="00612FF0" w:rsidRDefault="00E0424E" w:rsidP="00612FF0">
      <w:pPr>
        <w:numPr>
          <w:ilvl w:val="0"/>
          <w:numId w:val="12"/>
        </w:numPr>
        <w:spacing w:line="360" w:lineRule="auto"/>
        <w:ind w:left="-142" w:hanging="357"/>
        <w:rPr>
          <w:rFonts w:ascii="Arial" w:hAnsi="Arial" w:cs="Arial"/>
          <w:sz w:val="22"/>
          <w:szCs w:val="22"/>
        </w:rPr>
      </w:pPr>
      <w:r w:rsidRPr="00612FF0">
        <w:rPr>
          <w:rFonts w:ascii="Arial" w:hAnsi="Arial" w:cs="Arial"/>
          <w:sz w:val="22"/>
          <w:szCs w:val="22"/>
        </w:rPr>
        <w:t>Integralną częścią Umowy są jej załączniki.</w:t>
      </w:r>
    </w:p>
    <w:p w14:paraId="05A741F2" w14:textId="77777777" w:rsidR="00244259" w:rsidRPr="00612FF0" w:rsidRDefault="00244259" w:rsidP="00612FF0">
      <w:pPr>
        <w:spacing w:line="360" w:lineRule="auto"/>
        <w:rPr>
          <w:rFonts w:ascii="Arial" w:hAnsi="Arial" w:cs="Arial"/>
          <w:sz w:val="22"/>
          <w:szCs w:val="22"/>
        </w:rPr>
      </w:pPr>
    </w:p>
    <w:p w14:paraId="09C58FB4" w14:textId="77777777" w:rsidR="00E0424E" w:rsidRPr="00D75012" w:rsidRDefault="00E0424E" w:rsidP="00D75012">
      <w:pPr>
        <w:pStyle w:val="Nagwek1"/>
        <w:spacing w:before="0" w:line="360" w:lineRule="auto"/>
        <w:ind w:hanging="142"/>
        <w:rPr>
          <w:rFonts w:ascii="Arial" w:hAnsi="Arial" w:cs="Arial"/>
          <w:b/>
          <w:bCs/>
          <w:color w:val="auto"/>
          <w:sz w:val="22"/>
          <w:szCs w:val="22"/>
        </w:rPr>
      </w:pPr>
      <w:bookmarkStart w:id="6" w:name="Załączniki"/>
      <w:r w:rsidRPr="00D75012">
        <w:rPr>
          <w:rFonts w:ascii="Arial" w:hAnsi="Arial" w:cs="Arial"/>
          <w:b/>
          <w:bCs/>
          <w:color w:val="auto"/>
          <w:sz w:val="22"/>
          <w:szCs w:val="22"/>
        </w:rPr>
        <w:t>Załączniki:</w:t>
      </w:r>
    </w:p>
    <w:p w14:paraId="7B26AD80" w14:textId="423427FA" w:rsidR="00E0424E" w:rsidRPr="00612FF0" w:rsidRDefault="00E0424E" w:rsidP="00DC2828">
      <w:pPr>
        <w:spacing w:line="360" w:lineRule="auto"/>
        <w:ind w:left="-142"/>
        <w:rPr>
          <w:rFonts w:ascii="Arial" w:hAnsi="Arial" w:cs="Arial"/>
          <w:sz w:val="22"/>
          <w:szCs w:val="22"/>
        </w:rPr>
      </w:pPr>
      <w:r w:rsidRPr="00612FF0">
        <w:rPr>
          <w:rFonts w:ascii="Arial" w:hAnsi="Arial" w:cs="Arial"/>
          <w:sz w:val="22"/>
          <w:szCs w:val="22"/>
        </w:rPr>
        <w:t xml:space="preserve">Załącznik nr 1 – </w:t>
      </w:r>
      <w:r w:rsidR="00096AA2">
        <w:rPr>
          <w:rFonts w:ascii="Arial" w:hAnsi="Arial" w:cs="Arial"/>
          <w:iCs/>
          <w:sz w:val="22"/>
          <w:szCs w:val="22"/>
        </w:rPr>
        <w:t>O</w:t>
      </w:r>
      <w:r w:rsidRPr="00096AA2">
        <w:rPr>
          <w:rFonts w:ascii="Arial" w:hAnsi="Arial" w:cs="Arial"/>
          <w:iCs/>
          <w:sz w:val="22"/>
          <w:szCs w:val="22"/>
        </w:rPr>
        <w:t>dpis z rejestru przedsiębiorców KRS/wydruk z CEIDG Wykonawcy</w:t>
      </w:r>
    </w:p>
    <w:p w14:paraId="0C19EE00" w14:textId="2BDCF9BF" w:rsidR="00EA653C" w:rsidRPr="00D746A8" w:rsidRDefault="00EA653C" w:rsidP="00DC2828">
      <w:pPr>
        <w:tabs>
          <w:tab w:val="left" w:pos="709"/>
          <w:tab w:val="left" w:pos="1276"/>
        </w:tabs>
        <w:autoSpaceDE w:val="0"/>
        <w:autoSpaceDN w:val="0"/>
        <w:spacing w:after="120" w:line="360" w:lineRule="auto"/>
        <w:ind w:left="1560" w:right="-141" w:hanging="1702"/>
        <w:contextualSpacing/>
        <w:rPr>
          <w:rFonts w:ascii="Arial" w:hAnsi="Arial" w:cs="Arial"/>
          <w:sz w:val="22"/>
          <w:szCs w:val="22"/>
        </w:rPr>
      </w:pPr>
      <w:r w:rsidRPr="00612FF0">
        <w:rPr>
          <w:rFonts w:ascii="Arial" w:hAnsi="Arial" w:cs="Arial"/>
          <w:sz w:val="22"/>
          <w:szCs w:val="22"/>
        </w:rPr>
        <w:t xml:space="preserve">Załącznik nr 2  - </w:t>
      </w:r>
      <w:r w:rsidRPr="00D746A8">
        <w:rPr>
          <w:rFonts w:ascii="Arial" w:hAnsi="Arial" w:cs="Arial"/>
          <w:sz w:val="22"/>
          <w:szCs w:val="22"/>
        </w:rPr>
        <w:t>Wykaz urządzeń Zamawiającego oraz harmonogram usług utrzymania urządzeń telewizji użytkowej TVU</w:t>
      </w:r>
    </w:p>
    <w:p w14:paraId="59CC20C8" w14:textId="5765DA38" w:rsidR="00EA653C" w:rsidRPr="00612FF0" w:rsidRDefault="00EA653C" w:rsidP="00DC2828">
      <w:pPr>
        <w:tabs>
          <w:tab w:val="left" w:pos="709"/>
          <w:tab w:val="left" w:pos="1276"/>
        </w:tabs>
        <w:autoSpaceDE w:val="0"/>
        <w:autoSpaceDN w:val="0"/>
        <w:spacing w:after="120" w:line="360" w:lineRule="auto"/>
        <w:ind w:left="1560" w:right="-141" w:hanging="1702"/>
        <w:contextualSpacing/>
        <w:rPr>
          <w:rFonts w:ascii="Arial" w:hAnsi="Arial" w:cs="Arial"/>
          <w:sz w:val="22"/>
          <w:szCs w:val="22"/>
        </w:rPr>
      </w:pPr>
      <w:r w:rsidRPr="00D746A8">
        <w:rPr>
          <w:rFonts w:ascii="Arial" w:hAnsi="Arial" w:cs="Arial"/>
          <w:sz w:val="22"/>
          <w:szCs w:val="22"/>
        </w:rPr>
        <w:t>Załącznik nr 2a - Wykaz urządzeń</w:t>
      </w:r>
      <w:r w:rsidRPr="00612FF0">
        <w:rPr>
          <w:rFonts w:ascii="Arial" w:hAnsi="Arial" w:cs="Arial"/>
          <w:sz w:val="22"/>
          <w:szCs w:val="22"/>
        </w:rPr>
        <w:t xml:space="preserve"> Zamawiającego oraz harmonogram usług utrzymania systemów łączności kolejowej SLK i informacji pasażerskiej</w:t>
      </w:r>
    </w:p>
    <w:p w14:paraId="07128DFF" w14:textId="79717B45" w:rsidR="00EA653C" w:rsidRPr="00612FF0" w:rsidRDefault="00EA653C" w:rsidP="00DC2828">
      <w:pPr>
        <w:tabs>
          <w:tab w:val="left" w:pos="709"/>
          <w:tab w:val="left" w:pos="1276"/>
        </w:tabs>
        <w:autoSpaceDE w:val="0"/>
        <w:autoSpaceDN w:val="0"/>
        <w:spacing w:after="120" w:line="360" w:lineRule="auto"/>
        <w:ind w:left="1560" w:right="-141" w:hanging="1702"/>
        <w:contextualSpacing/>
        <w:rPr>
          <w:rFonts w:ascii="Arial" w:hAnsi="Arial" w:cs="Arial"/>
          <w:sz w:val="22"/>
          <w:szCs w:val="22"/>
        </w:rPr>
      </w:pPr>
      <w:r w:rsidRPr="00612FF0">
        <w:rPr>
          <w:rFonts w:ascii="Arial" w:hAnsi="Arial" w:cs="Arial"/>
          <w:sz w:val="22"/>
          <w:szCs w:val="22"/>
        </w:rPr>
        <w:t>Załącznik nr 3 - Ceny jednostkowe za konserwację i przeglądy okresowe oraz zapewnienie serwisu urządzeń i transmisji urządzeń telewizji użytkowej TVU (kamery, monitory, rejestratory)</w:t>
      </w:r>
    </w:p>
    <w:p w14:paraId="6DDE3458" w14:textId="1192F99C" w:rsidR="00EA653C" w:rsidRPr="00D746A8" w:rsidRDefault="00EA653C" w:rsidP="00DC2828">
      <w:pPr>
        <w:tabs>
          <w:tab w:val="left" w:pos="709"/>
          <w:tab w:val="left" w:pos="1276"/>
        </w:tabs>
        <w:autoSpaceDE w:val="0"/>
        <w:autoSpaceDN w:val="0"/>
        <w:spacing w:after="120" w:line="360" w:lineRule="auto"/>
        <w:ind w:left="1560" w:right="-141" w:hanging="1702"/>
        <w:contextualSpacing/>
        <w:rPr>
          <w:rFonts w:ascii="Arial" w:hAnsi="Arial" w:cs="Arial"/>
          <w:bCs/>
          <w:sz w:val="22"/>
          <w:szCs w:val="22"/>
        </w:rPr>
      </w:pPr>
      <w:r w:rsidRPr="00612FF0">
        <w:rPr>
          <w:rFonts w:ascii="Arial" w:hAnsi="Arial" w:cs="Arial"/>
          <w:sz w:val="22"/>
          <w:szCs w:val="22"/>
        </w:rPr>
        <w:t xml:space="preserve">Załącznik nr 3a - Ceny jednostkowe za konserwację i przeglądy okresowe </w:t>
      </w:r>
      <w:r w:rsidRPr="00612FF0">
        <w:rPr>
          <w:rFonts w:ascii="Arial" w:hAnsi="Arial" w:cs="Arial"/>
          <w:bCs/>
          <w:sz w:val="22"/>
          <w:szCs w:val="22"/>
        </w:rPr>
        <w:t xml:space="preserve">oraz zapewnienie serwisu urządzeń i transmisji łączności dyspozytorskiej SLK oraz informacji pasażerskiej </w:t>
      </w:r>
      <w:r w:rsidRPr="00D746A8">
        <w:rPr>
          <w:rFonts w:ascii="Arial" w:hAnsi="Arial" w:cs="Arial"/>
          <w:bCs/>
          <w:sz w:val="22"/>
          <w:szCs w:val="22"/>
        </w:rPr>
        <w:t>(głośniki, zegary zewnętrzne, tablice informacji wizualnej)</w:t>
      </w:r>
    </w:p>
    <w:p w14:paraId="53660EC9" w14:textId="77777777" w:rsidR="00EA653C" w:rsidRPr="00612FF0" w:rsidRDefault="00EA653C" w:rsidP="00DC2828">
      <w:pPr>
        <w:spacing w:line="360" w:lineRule="auto"/>
        <w:ind w:left="-142"/>
        <w:rPr>
          <w:rFonts w:ascii="Arial" w:hAnsi="Arial" w:cs="Arial"/>
          <w:sz w:val="22"/>
          <w:szCs w:val="22"/>
        </w:rPr>
      </w:pPr>
      <w:r w:rsidRPr="00D746A8">
        <w:rPr>
          <w:rFonts w:ascii="Arial" w:hAnsi="Arial" w:cs="Arial"/>
          <w:sz w:val="22"/>
          <w:szCs w:val="22"/>
        </w:rPr>
        <w:t>Załącznik nr 4 - Opis Przedmiotu Zamówienia</w:t>
      </w:r>
      <w:r w:rsidRPr="00612FF0">
        <w:rPr>
          <w:rFonts w:ascii="Arial" w:hAnsi="Arial" w:cs="Arial"/>
          <w:sz w:val="22"/>
          <w:szCs w:val="22"/>
        </w:rPr>
        <w:t xml:space="preserve"> </w:t>
      </w:r>
    </w:p>
    <w:p w14:paraId="0DE04048" w14:textId="1449198E" w:rsidR="00E0424E" w:rsidRPr="00612FF0" w:rsidRDefault="00E0424E" w:rsidP="00DC2828">
      <w:pPr>
        <w:spacing w:line="360" w:lineRule="auto"/>
        <w:ind w:left="-142"/>
        <w:rPr>
          <w:rFonts w:ascii="Arial" w:hAnsi="Arial" w:cs="Arial"/>
          <w:sz w:val="22"/>
          <w:szCs w:val="22"/>
        </w:rPr>
      </w:pPr>
      <w:r w:rsidRPr="00612FF0">
        <w:rPr>
          <w:rFonts w:ascii="Arial" w:hAnsi="Arial" w:cs="Arial"/>
          <w:sz w:val="22"/>
          <w:szCs w:val="22"/>
        </w:rPr>
        <w:t xml:space="preserve">Załącznik nr </w:t>
      </w:r>
      <w:r w:rsidR="005151B1" w:rsidRPr="00612FF0">
        <w:rPr>
          <w:rFonts w:ascii="Arial" w:hAnsi="Arial" w:cs="Arial"/>
          <w:sz w:val="22"/>
          <w:szCs w:val="22"/>
        </w:rPr>
        <w:t>5</w:t>
      </w:r>
      <w:r w:rsidRPr="00612FF0">
        <w:rPr>
          <w:rFonts w:ascii="Arial" w:hAnsi="Arial" w:cs="Arial"/>
          <w:sz w:val="22"/>
          <w:szCs w:val="22"/>
        </w:rPr>
        <w:t xml:space="preserve"> </w:t>
      </w:r>
      <w:r w:rsidR="00B7154A" w:rsidRPr="00612FF0">
        <w:rPr>
          <w:rFonts w:ascii="Arial" w:hAnsi="Arial" w:cs="Arial"/>
          <w:sz w:val="22"/>
          <w:szCs w:val="22"/>
        </w:rPr>
        <w:t>–</w:t>
      </w:r>
      <w:r w:rsidRPr="00612FF0">
        <w:rPr>
          <w:rFonts w:ascii="Arial" w:hAnsi="Arial" w:cs="Arial"/>
          <w:sz w:val="22"/>
          <w:szCs w:val="22"/>
        </w:rPr>
        <w:t xml:space="preserve"> Wzór protokołu odbioru</w:t>
      </w:r>
      <w:r w:rsidR="005151B1" w:rsidRPr="00612FF0">
        <w:rPr>
          <w:rFonts w:ascii="Arial" w:hAnsi="Arial" w:cs="Arial"/>
          <w:sz w:val="22"/>
          <w:szCs w:val="22"/>
        </w:rPr>
        <w:t xml:space="preserve"> konserwacji i przeglądów urządzeń </w:t>
      </w:r>
      <w:proofErr w:type="spellStart"/>
      <w:r w:rsidR="005151B1" w:rsidRPr="00612FF0">
        <w:rPr>
          <w:rFonts w:ascii="Arial" w:hAnsi="Arial" w:cs="Arial"/>
          <w:sz w:val="22"/>
          <w:szCs w:val="22"/>
        </w:rPr>
        <w:t>tk</w:t>
      </w:r>
      <w:proofErr w:type="spellEnd"/>
    </w:p>
    <w:p w14:paraId="6F0ECFD6" w14:textId="4D583BDC" w:rsidR="00E0424E" w:rsidRPr="00612FF0" w:rsidRDefault="005151B1" w:rsidP="00DC2828">
      <w:pPr>
        <w:spacing w:line="360" w:lineRule="auto"/>
        <w:ind w:left="-142"/>
        <w:rPr>
          <w:rFonts w:ascii="Arial" w:hAnsi="Arial" w:cs="Arial"/>
          <w:sz w:val="22"/>
          <w:szCs w:val="22"/>
        </w:rPr>
      </w:pPr>
      <w:r w:rsidRPr="00612FF0">
        <w:rPr>
          <w:rFonts w:ascii="Arial" w:hAnsi="Arial" w:cs="Arial"/>
          <w:sz w:val="22"/>
          <w:szCs w:val="22"/>
        </w:rPr>
        <w:t>Załącznik nr 6</w:t>
      </w:r>
      <w:r w:rsidR="00E0424E" w:rsidRPr="00612FF0">
        <w:rPr>
          <w:rFonts w:ascii="Arial" w:hAnsi="Arial" w:cs="Arial"/>
          <w:sz w:val="22"/>
          <w:szCs w:val="22"/>
        </w:rPr>
        <w:t xml:space="preserve"> </w:t>
      </w:r>
      <w:r w:rsidR="00B7154A" w:rsidRPr="00612FF0">
        <w:rPr>
          <w:rFonts w:ascii="Arial" w:hAnsi="Arial" w:cs="Arial"/>
          <w:sz w:val="22"/>
          <w:szCs w:val="22"/>
        </w:rPr>
        <w:t>–</w:t>
      </w:r>
      <w:r w:rsidR="00E0424E" w:rsidRPr="00612FF0">
        <w:rPr>
          <w:rFonts w:ascii="Arial" w:hAnsi="Arial" w:cs="Arial"/>
          <w:sz w:val="22"/>
          <w:szCs w:val="22"/>
        </w:rPr>
        <w:t xml:space="preserve"> Wzór protokołu </w:t>
      </w:r>
      <w:r w:rsidRPr="00612FF0">
        <w:rPr>
          <w:rFonts w:ascii="Arial" w:hAnsi="Arial" w:cs="Arial"/>
          <w:sz w:val="22"/>
          <w:szCs w:val="22"/>
        </w:rPr>
        <w:t>odbioru naprawy</w:t>
      </w:r>
      <w:r w:rsidR="00864F02" w:rsidRPr="00612FF0">
        <w:rPr>
          <w:rFonts w:ascii="Arial" w:hAnsi="Arial" w:cs="Arial"/>
          <w:sz w:val="22"/>
          <w:szCs w:val="22"/>
        </w:rPr>
        <w:t xml:space="preserve"> </w:t>
      </w:r>
      <w:r w:rsidRPr="00612FF0">
        <w:rPr>
          <w:rFonts w:ascii="Arial" w:hAnsi="Arial" w:cs="Arial"/>
          <w:sz w:val="22"/>
          <w:szCs w:val="22"/>
        </w:rPr>
        <w:t>planowej/awaryjnej</w:t>
      </w:r>
    </w:p>
    <w:p w14:paraId="3B8DEE45" w14:textId="4990FDB3" w:rsidR="00EA653C" w:rsidRPr="00612FF0" w:rsidRDefault="00EA653C" w:rsidP="00DC2828">
      <w:pPr>
        <w:tabs>
          <w:tab w:val="left" w:pos="709"/>
        </w:tabs>
        <w:autoSpaceDE w:val="0"/>
        <w:autoSpaceDN w:val="0"/>
        <w:spacing w:after="120" w:line="360" w:lineRule="auto"/>
        <w:ind w:left="1560" w:right="-141" w:hanging="1702"/>
        <w:contextualSpacing/>
        <w:rPr>
          <w:rFonts w:ascii="Arial" w:hAnsi="Arial" w:cs="Arial"/>
          <w:sz w:val="22"/>
          <w:szCs w:val="22"/>
        </w:rPr>
      </w:pPr>
      <w:r w:rsidRPr="00612FF0">
        <w:rPr>
          <w:rFonts w:ascii="Arial" w:hAnsi="Arial" w:cs="Arial"/>
          <w:sz w:val="22"/>
          <w:szCs w:val="22"/>
        </w:rPr>
        <w:t xml:space="preserve">Załącznik nr </w:t>
      </w:r>
      <w:r w:rsidRPr="00D746A8">
        <w:rPr>
          <w:rFonts w:ascii="Arial" w:hAnsi="Arial" w:cs="Arial"/>
          <w:sz w:val="22"/>
          <w:szCs w:val="22"/>
        </w:rPr>
        <w:t xml:space="preserve">7 - </w:t>
      </w:r>
      <w:r w:rsidR="00170F38" w:rsidRPr="00DC2828">
        <w:rPr>
          <w:rFonts w:ascii="Arial" w:hAnsi="Arial" w:cs="Arial"/>
          <w:sz w:val="22"/>
          <w:szCs w:val="22"/>
        </w:rPr>
        <w:t>Potwierdzenie wniesienia zabezpieczenia</w:t>
      </w:r>
      <w:r w:rsidR="00170F38" w:rsidRPr="00D746A8">
        <w:rPr>
          <w:rFonts w:ascii="Arial" w:hAnsi="Arial" w:cs="Arial"/>
          <w:sz w:val="22"/>
          <w:szCs w:val="22"/>
        </w:rPr>
        <w:t xml:space="preserve"> </w:t>
      </w:r>
    </w:p>
    <w:p w14:paraId="4EFA936C" w14:textId="788EEE28" w:rsidR="00EA653C" w:rsidRPr="00612FF0" w:rsidRDefault="00EA653C" w:rsidP="00DC2828">
      <w:pPr>
        <w:tabs>
          <w:tab w:val="left" w:pos="709"/>
        </w:tabs>
        <w:autoSpaceDE w:val="0"/>
        <w:autoSpaceDN w:val="0"/>
        <w:spacing w:after="120" w:line="360" w:lineRule="auto"/>
        <w:ind w:left="1560" w:right="-141" w:hanging="1702"/>
        <w:contextualSpacing/>
        <w:rPr>
          <w:rFonts w:ascii="Arial" w:hAnsi="Arial" w:cs="Arial"/>
          <w:sz w:val="22"/>
          <w:szCs w:val="22"/>
        </w:rPr>
      </w:pPr>
      <w:r w:rsidRPr="00612FF0">
        <w:rPr>
          <w:rFonts w:ascii="Arial" w:hAnsi="Arial" w:cs="Arial"/>
          <w:sz w:val="22"/>
          <w:szCs w:val="22"/>
        </w:rPr>
        <w:t>Załącznik nr 8 - Wykaz osób upoważnionych ze Strony Zamawiającego do zlecania napraw planowych oraz awaryjnych</w:t>
      </w:r>
    </w:p>
    <w:p w14:paraId="7DF68593" w14:textId="6086C88D" w:rsidR="00EA653C" w:rsidRPr="00612FF0" w:rsidRDefault="00EA653C" w:rsidP="00DC2828">
      <w:pPr>
        <w:tabs>
          <w:tab w:val="left" w:pos="709"/>
        </w:tabs>
        <w:autoSpaceDE w:val="0"/>
        <w:autoSpaceDN w:val="0"/>
        <w:spacing w:after="120" w:line="360" w:lineRule="auto"/>
        <w:ind w:left="1560" w:hanging="1702"/>
        <w:contextualSpacing/>
        <w:rPr>
          <w:rFonts w:ascii="Arial" w:hAnsi="Arial" w:cs="Arial"/>
          <w:sz w:val="22"/>
          <w:szCs w:val="22"/>
        </w:rPr>
      </w:pPr>
      <w:r w:rsidRPr="00612FF0">
        <w:rPr>
          <w:rFonts w:ascii="Arial" w:hAnsi="Arial" w:cs="Arial"/>
          <w:sz w:val="22"/>
          <w:szCs w:val="22"/>
        </w:rPr>
        <w:t>Załącznik nr 9 - Wykaz osób upoważnionych ze Strony Zamawiającego do uzgadniania miesięcznych harmonogramów konserwacji i przeglądów okresowych oraz potwierdzania wykonania usług będących przedmiotem zamówienia</w:t>
      </w:r>
    </w:p>
    <w:p w14:paraId="756F5574" w14:textId="65EB6D55" w:rsidR="00EA653C" w:rsidRPr="00612FF0" w:rsidRDefault="00EA653C" w:rsidP="00DC2828">
      <w:pPr>
        <w:tabs>
          <w:tab w:val="left" w:pos="709"/>
        </w:tabs>
        <w:autoSpaceDE w:val="0"/>
        <w:autoSpaceDN w:val="0"/>
        <w:spacing w:after="120" w:line="360" w:lineRule="auto"/>
        <w:ind w:left="1560" w:hanging="1702"/>
        <w:contextualSpacing/>
        <w:rPr>
          <w:rFonts w:ascii="Arial" w:hAnsi="Arial" w:cs="Arial"/>
          <w:sz w:val="22"/>
          <w:szCs w:val="22"/>
        </w:rPr>
      </w:pPr>
      <w:r w:rsidRPr="00612FF0">
        <w:rPr>
          <w:rFonts w:ascii="Arial" w:hAnsi="Arial" w:cs="Arial"/>
          <w:sz w:val="22"/>
          <w:szCs w:val="22"/>
        </w:rPr>
        <w:t xml:space="preserve">Załącznik nr 10 - Wykaz osób upoważnionych przez Wykonawcę do przyjmowania zleceń napraw planowych oraz awaryjnych urządzeń telekomunikacji kolejowej </w:t>
      </w:r>
    </w:p>
    <w:p w14:paraId="4B2E497D" w14:textId="595A7E51" w:rsidR="00EA653C" w:rsidRPr="00612FF0" w:rsidRDefault="00EA653C" w:rsidP="00DC2828">
      <w:pPr>
        <w:tabs>
          <w:tab w:val="left" w:pos="709"/>
        </w:tabs>
        <w:autoSpaceDE w:val="0"/>
        <w:autoSpaceDN w:val="0"/>
        <w:spacing w:after="120" w:line="360" w:lineRule="auto"/>
        <w:ind w:left="1560" w:hanging="1702"/>
        <w:contextualSpacing/>
        <w:rPr>
          <w:rFonts w:ascii="Arial" w:hAnsi="Arial" w:cs="Arial"/>
          <w:sz w:val="22"/>
          <w:szCs w:val="22"/>
        </w:rPr>
      </w:pPr>
      <w:r w:rsidRPr="00612FF0">
        <w:rPr>
          <w:rFonts w:ascii="Arial" w:hAnsi="Arial" w:cs="Arial"/>
          <w:sz w:val="22"/>
          <w:szCs w:val="22"/>
        </w:rPr>
        <w:t>Załącznik nr 11 - Wykaz osób ze Strony Wykonawcy upoważnionych do uzgodnienia i przyjęcia do realizacji zleconych usług oraz sporządzania dla nich harmonogramów i protokołów odbioru</w:t>
      </w:r>
    </w:p>
    <w:p w14:paraId="49C60E1C" w14:textId="64BE7FC8" w:rsidR="00EA653C" w:rsidRDefault="00EA653C" w:rsidP="00DC2828">
      <w:pPr>
        <w:tabs>
          <w:tab w:val="left" w:pos="709"/>
        </w:tabs>
        <w:autoSpaceDE w:val="0"/>
        <w:autoSpaceDN w:val="0"/>
        <w:spacing w:after="120" w:line="360" w:lineRule="auto"/>
        <w:ind w:left="1418" w:hanging="1560"/>
        <w:contextualSpacing/>
        <w:rPr>
          <w:rFonts w:ascii="Arial" w:hAnsi="Arial" w:cs="Arial"/>
          <w:sz w:val="22"/>
          <w:szCs w:val="22"/>
        </w:rPr>
      </w:pPr>
      <w:r w:rsidRPr="00612FF0">
        <w:rPr>
          <w:rFonts w:ascii="Arial" w:hAnsi="Arial" w:cs="Arial"/>
          <w:sz w:val="22"/>
          <w:szCs w:val="22"/>
        </w:rPr>
        <w:t>Załącznik nr 12</w:t>
      </w:r>
      <w:r w:rsidR="001D7D47">
        <w:rPr>
          <w:rFonts w:ascii="Arial" w:hAnsi="Arial" w:cs="Arial"/>
          <w:sz w:val="22"/>
          <w:szCs w:val="22"/>
        </w:rPr>
        <w:t>a</w:t>
      </w:r>
      <w:r w:rsidRPr="00612FF0">
        <w:rPr>
          <w:rFonts w:ascii="Arial" w:hAnsi="Arial" w:cs="Arial"/>
          <w:sz w:val="22"/>
          <w:szCs w:val="22"/>
        </w:rPr>
        <w:t xml:space="preserve"> – Oświadczenie do faktur elektronicznych</w:t>
      </w:r>
    </w:p>
    <w:p w14:paraId="6016E8E6" w14:textId="6F713300" w:rsidR="001D7D47" w:rsidRPr="001D7D47" w:rsidRDefault="001D7D47" w:rsidP="001D7D47">
      <w:pPr>
        <w:tabs>
          <w:tab w:val="left" w:pos="709"/>
        </w:tabs>
        <w:autoSpaceDE w:val="0"/>
        <w:autoSpaceDN w:val="0"/>
        <w:spacing w:after="120" w:line="360" w:lineRule="auto"/>
        <w:ind w:left="1418" w:hanging="1560"/>
        <w:contextualSpacing/>
        <w:rPr>
          <w:rFonts w:ascii="Arial" w:hAnsi="Arial" w:cs="Arial"/>
          <w:sz w:val="22"/>
          <w:szCs w:val="22"/>
        </w:rPr>
      </w:pPr>
      <w:bookmarkStart w:id="7" w:name="_Hlk213795510"/>
      <w:bookmarkStart w:id="8" w:name="_Hlk213795203"/>
      <w:r w:rsidRPr="001D7D47">
        <w:rPr>
          <w:rFonts w:ascii="Arial" w:hAnsi="Arial" w:cs="Arial"/>
          <w:sz w:val="22"/>
          <w:szCs w:val="22"/>
        </w:rPr>
        <w:t xml:space="preserve">Załącznik nr </w:t>
      </w:r>
      <w:r>
        <w:rPr>
          <w:rFonts w:ascii="Arial" w:hAnsi="Arial" w:cs="Arial"/>
          <w:sz w:val="22"/>
          <w:szCs w:val="22"/>
        </w:rPr>
        <w:t>12b</w:t>
      </w:r>
      <w:r w:rsidRPr="001D7D47">
        <w:rPr>
          <w:rFonts w:ascii="Arial" w:hAnsi="Arial" w:cs="Arial"/>
          <w:sz w:val="22"/>
          <w:szCs w:val="22"/>
        </w:rPr>
        <w:t xml:space="preserve"> – Oświadczenie o akceptacji przekazywania faktur poprzez system KSeF</w:t>
      </w:r>
      <w:bookmarkEnd w:id="7"/>
    </w:p>
    <w:bookmarkEnd w:id="8"/>
    <w:p w14:paraId="685CC225" w14:textId="77777777" w:rsidR="00170F38" w:rsidRDefault="00170F38" w:rsidP="00482FCE">
      <w:pPr>
        <w:spacing w:line="360" w:lineRule="auto"/>
        <w:ind w:left="-142" w:firstLine="850"/>
        <w:jc w:val="both"/>
        <w:rPr>
          <w:rFonts w:ascii="Arial" w:hAnsi="Arial" w:cs="Arial"/>
          <w:b/>
          <w:sz w:val="22"/>
          <w:szCs w:val="22"/>
        </w:rPr>
      </w:pPr>
    </w:p>
    <w:p w14:paraId="5FEE4361" w14:textId="2CF25968" w:rsidR="0099780C" w:rsidRPr="00482FCE" w:rsidRDefault="00E0424E" w:rsidP="00482FCE">
      <w:pPr>
        <w:spacing w:line="360" w:lineRule="auto"/>
        <w:ind w:left="-142" w:firstLine="850"/>
        <w:jc w:val="both"/>
        <w:rPr>
          <w:rFonts w:ascii="Arial" w:hAnsi="Arial" w:cs="Arial"/>
          <w:b/>
          <w:sz w:val="22"/>
          <w:szCs w:val="22"/>
        </w:rPr>
      </w:pPr>
      <w:r w:rsidRPr="00CE3DA4">
        <w:rPr>
          <w:rFonts w:ascii="Arial" w:hAnsi="Arial" w:cs="Arial"/>
          <w:b/>
          <w:sz w:val="22"/>
          <w:szCs w:val="22"/>
        </w:rPr>
        <w:t>Za Zamawiającego:</w:t>
      </w:r>
      <w:r w:rsidRPr="00CE3DA4">
        <w:rPr>
          <w:rFonts w:ascii="Arial" w:hAnsi="Arial" w:cs="Arial"/>
          <w:b/>
          <w:spacing w:val="4000"/>
          <w:sz w:val="22"/>
          <w:szCs w:val="22"/>
        </w:rPr>
        <w:t xml:space="preserve"> </w:t>
      </w:r>
      <w:r w:rsidRPr="00CE3DA4">
        <w:rPr>
          <w:rFonts w:ascii="Arial" w:hAnsi="Arial" w:cs="Arial"/>
          <w:b/>
          <w:sz w:val="22"/>
          <w:szCs w:val="22"/>
        </w:rPr>
        <w:t>Za Wykonawcę:</w:t>
      </w:r>
      <w:bookmarkEnd w:id="6"/>
    </w:p>
    <w:sectPr w:rsidR="0099780C" w:rsidRPr="00482FCE" w:rsidSect="002F6DDB">
      <w:footerReference w:type="default" r:id="rId12"/>
      <w:pgSz w:w="11906" w:h="16838"/>
      <w:pgMar w:top="1417" w:right="849" w:bottom="1843" w:left="1418"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8DAA" w14:textId="77777777" w:rsidR="00B8223D" w:rsidRDefault="00B8223D" w:rsidP="00AF5A34">
      <w:r>
        <w:separator/>
      </w:r>
    </w:p>
  </w:endnote>
  <w:endnote w:type="continuationSeparator" w:id="0">
    <w:p w14:paraId="6FD2CE01" w14:textId="77777777" w:rsidR="00B8223D" w:rsidRDefault="00B8223D"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6F587120" w:rsidR="004C768B" w:rsidRDefault="004C768B">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sidR="00216B55">
      <w:rPr>
        <w:rFonts w:ascii="Arial" w:hAnsi="Arial" w:cs="Arial"/>
        <w:b/>
        <w:noProof/>
        <w:sz w:val="20"/>
        <w:szCs w:val="20"/>
      </w:rPr>
      <w:t>15</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sidR="00216B55">
      <w:rPr>
        <w:rFonts w:ascii="Arial" w:hAnsi="Arial" w:cs="Arial"/>
        <w:b/>
        <w:noProof/>
        <w:sz w:val="20"/>
        <w:szCs w:val="20"/>
      </w:rPr>
      <w:t>29</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769F" w14:textId="77777777" w:rsidR="00B8223D" w:rsidRDefault="00B8223D" w:rsidP="00AF5A34">
      <w:r>
        <w:separator/>
      </w:r>
    </w:p>
  </w:footnote>
  <w:footnote w:type="continuationSeparator" w:id="0">
    <w:p w14:paraId="6F581E17" w14:textId="77777777" w:rsidR="00B8223D" w:rsidRDefault="00B8223D" w:rsidP="00AF5A34">
      <w:r>
        <w:continuationSeparator/>
      </w:r>
    </w:p>
  </w:footnote>
  <w:footnote w:id="1">
    <w:p w14:paraId="443C1F1E" w14:textId="77777777" w:rsidR="004C768B" w:rsidRPr="00D83D19" w:rsidRDefault="004C768B"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F0623B"/>
    <w:multiLevelType w:val="hybridMultilevel"/>
    <w:tmpl w:val="0F0C93C4"/>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A96CC0"/>
    <w:multiLevelType w:val="hybridMultilevel"/>
    <w:tmpl w:val="9234493E"/>
    <w:lvl w:ilvl="0" w:tplc="1A70813E">
      <w:start w:val="10"/>
      <w:numFmt w:val="decimal"/>
      <w:lvlText w:val="%1."/>
      <w:lvlJc w:val="left"/>
      <w:pPr>
        <w:ind w:left="513" w:hanging="360"/>
      </w:pPr>
      <w:rPr>
        <w:rFonts w:cs="Times New Roman"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AA17C2"/>
    <w:multiLevelType w:val="hybridMultilevel"/>
    <w:tmpl w:val="C4244256"/>
    <w:lvl w:ilvl="0" w:tplc="FFFFFFFF">
      <w:start w:val="1"/>
      <w:numFmt w:val="decimal"/>
      <w:lvlText w:val="%1)"/>
      <w:lvlJc w:val="left"/>
      <w:pPr>
        <w:tabs>
          <w:tab w:val="num" w:pos="644"/>
        </w:tabs>
        <w:ind w:left="644" w:hanging="360"/>
      </w:pPr>
      <w:rPr>
        <w:rFonts w:hint="default"/>
        <w:color w:val="auto"/>
      </w:rPr>
    </w:lvl>
    <w:lvl w:ilvl="1" w:tplc="5ECE7DA0">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9" w15:restartNumberingAfterBreak="0">
    <w:nsid w:val="0D5F3AC8"/>
    <w:multiLevelType w:val="multilevel"/>
    <w:tmpl w:val="3794BBC8"/>
    <w:lvl w:ilvl="0">
      <w:start w:val="1"/>
      <w:numFmt w:val="decimal"/>
      <w:lvlText w:val="%1."/>
      <w:lvlJc w:val="left"/>
      <w:pPr>
        <w:tabs>
          <w:tab w:val="num" w:pos="720"/>
        </w:tabs>
        <w:ind w:left="720" w:hanging="360"/>
      </w:pPr>
      <w:rPr>
        <w:rFonts w:cs="Times New Roman"/>
        <w:b w:val="0"/>
        <w:color w:val="000000" w:themeColor="text1"/>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D7E5F9B"/>
    <w:multiLevelType w:val="multilevel"/>
    <w:tmpl w:val="C366D59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134"/>
        </w:tabs>
        <w:ind w:left="1134" w:hanging="850"/>
      </w:pPr>
      <w:rPr>
        <w:rFonts w:hint="default"/>
        <w:b w:val="0"/>
        <w:sz w:val="22"/>
        <w:szCs w:val="2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1"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187F6AC7"/>
    <w:multiLevelType w:val="multilevel"/>
    <w:tmpl w:val="B2389212"/>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5"/>
      <w:numFmt w:val="decimal"/>
      <w:lvlText w:val="%4."/>
      <w:lvlJc w:val="left"/>
      <w:pPr>
        <w:tabs>
          <w:tab w:val="num" w:pos="2946"/>
        </w:tabs>
        <w:ind w:left="2946" w:hanging="360"/>
      </w:pPr>
      <w:rPr>
        <w:rFonts w:hint="default"/>
        <w:b w:val="0"/>
        <w:color w:val="auto"/>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15"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1D66000A"/>
    <w:multiLevelType w:val="multilevel"/>
    <w:tmpl w:val="D8B2B572"/>
    <w:lvl w:ilvl="0">
      <w:start w:val="9"/>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8"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279944BE"/>
    <w:multiLevelType w:val="multilevel"/>
    <w:tmpl w:val="99025622"/>
    <w:lvl w:ilvl="0">
      <w:start w:val="1"/>
      <w:numFmt w:val="decimal"/>
      <w:lvlText w:val="%1."/>
      <w:lvlJc w:val="left"/>
      <w:pPr>
        <w:tabs>
          <w:tab w:val="num" w:pos="720"/>
        </w:tabs>
        <w:ind w:left="720" w:hanging="360"/>
      </w:pPr>
      <w:rPr>
        <w:rFonts w:cs="Times New Roman" w:hint="default"/>
        <w:b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1" w15:restartNumberingAfterBreak="0">
    <w:nsid w:val="29D87F53"/>
    <w:multiLevelType w:val="multilevel"/>
    <w:tmpl w:val="B2389212"/>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5"/>
      <w:numFmt w:val="decimal"/>
      <w:lvlText w:val="%4."/>
      <w:lvlJc w:val="left"/>
      <w:pPr>
        <w:tabs>
          <w:tab w:val="num" w:pos="2946"/>
        </w:tabs>
        <w:ind w:left="2946" w:hanging="360"/>
      </w:pPr>
      <w:rPr>
        <w:rFonts w:hint="default"/>
        <w:b w:val="0"/>
        <w:color w:val="auto"/>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22" w15:restartNumberingAfterBreak="0">
    <w:nsid w:val="2FAD3ED2"/>
    <w:multiLevelType w:val="multilevel"/>
    <w:tmpl w:val="C366D59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2268"/>
        </w:tabs>
        <w:ind w:left="2268" w:hanging="850"/>
      </w:pPr>
      <w:rPr>
        <w:rFonts w:hint="default"/>
        <w:b w:val="0"/>
        <w:sz w:val="22"/>
        <w:szCs w:val="20"/>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3" w15:restartNumberingAfterBreak="0">
    <w:nsid w:val="31B36663"/>
    <w:multiLevelType w:val="multilevel"/>
    <w:tmpl w:val="B2389212"/>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5"/>
      <w:numFmt w:val="decimal"/>
      <w:lvlText w:val="%4."/>
      <w:lvlJc w:val="left"/>
      <w:pPr>
        <w:tabs>
          <w:tab w:val="num" w:pos="2946"/>
        </w:tabs>
        <w:ind w:left="2946" w:hanging="360"/>
      </w:pPr>
      <w:rPr>
        <w:rFonts w:hint="default"/>
        <w:b w:val="0"/>
        <w:color w:val="auto"/>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24" w15:restartNumberingAfterBreak="0">
    <w:nsid w:val="324008C3"/>
    <w:multiLevelType w:val="multilevel"/>
    <w:tmpl w:val="45541BAC"/>
    <w:lvl w:ilvl="0">
      <w:start w:val="1"/>
      <w:numFmt w:val="decimal"/>
      <w:lvlText w:val="%1."/>
      <w:lvlJc w:val="left"/>
      <w:pPr>
        <w:tabs>
          <w:tab w:val="num" w:pos="720"/>
        </w:tabs>
        <w:ind w:left="720" w:hanging="360"/>
      </w:pPr>
      <w:rPr>
        <w:rFonts w:cs="Times New Roman"/>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15:restartNumberingAfterBreak="0">
    <w:nsid w:val="36BD28AF"/>
    <w:multiLevelType w:val="hybridMultilevel"/>
    <w:tmpl w:val="006EEFC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37EA3FFA"/>
    <w:multiLevelType w:val="multilevel"/>
    <w:tmpl w:val="6FFC9E88"/>
    <w:lvl w:ilvl="0">
      <w:start w:val="1"/>
      <w:numFmt w:val="decimal"/>
      <w:lvlText w:val="%1."/>
      <w:lvlJc w:val="left"/>
      <w:pPr>
        <w:tabs>
          <w:tab w:val="num" w:pos="720"/>
        </w:tabs>
        <w:ind w:left="720" w:hanging="360"/>
      </w:pPr>
      <w:rPr>
        <w:rFonts w:cs="Times New Roman"/>
        <w:b w:val="0"/>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9" w15:restartNumberingAfterBreak="0">
    <w:nsid w:val="40AD787E"/>
    <w:multiLevelType w:val="hybridMultilevel"/>
    <w:tmpl w:val="EAC4F57E"/>
    <w:lvl w:ilvl="0" w:tplc="33220BF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686DC5"/>
    <w:multiLevelType w:val="multilevel"/>
    <w:tmpl w:val="DB585AD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571C67"/>
    <w:multiLevelType w:val="hybridMultilevel"/>
    <w:tmpl w:val="8CDA2E8A"/>
    <w:lvl w:ilvl="0" w:tplc="5656A30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4"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5" w15:restartNumberingAfterBreak="0">
    <w:nsid w:val="4F151ED9"/>
    <w:multiLevelType w:val="multilevel"/>
    <w:tmpl w:val="3CA05A0E"/>
    <w:lvl w:ilvl="0">
      <w:start w:val="3"/>
      <w:numFmt w:val="decimal"/>
      <w:lvlText w:val="%1."/>
      <w:lvlJc w:val="left"/>
      <w:pPr>
        <w:tabs>
          <w:tab w:val="num" w:pos="360"/>
        </w:tabs>
        <w:ind w:left="360" w:hanging="360"/>
      </w:pPr>
      <w:rPr>
        <w:rFonts w:cs="Times New Roman" w:hint="default"/>
        <w:b w:val="0"/>
        <w:strike w:val="0"/>
        <w:color w:val="auto"/>
      </w:rPr>
    </w:lvl>
    <w:lvl w:ilvl="1">
      <w:start w:val="1"/>
      <w:numFmt w:val="decimal"/>
      <w:lvlText w:val="%2)"/>
      <w:lvlJc w:val="left"/>
      <w:pPr>
        <w:tabs>
          <w:tab w:val="num" w:pos="-196"/>
        </w:tabs>
        <w:ind w:left="-196" w:hanging="360"/>
      </w:pPr>
      <w:rPr>
        <w:rFonts w:hint="default"/>
        <w:b w:val="0"/>
        <w:sz w:val="22"/>
        <w:szCs w:val="20"/>
      </w:rPr>
    </w:lvl>
    <w:lvl w:ilvl="2">
      <w:start w:val="1"/>
      <w:numFmt w:val="decimal"/>
      <w:lvlText w:val="%3."/>
      <w:lvlJc w:val="left"/>
      <w:pPr>
        <w:tabs>
          <w:tab w:val="num" w:pos="164"/>
        </w:tabs>
        <w:ind w:left="164" w:hanging="360"/>
      </w:pPr>
      <w:rPr>
        <w:rFonts w:cs="Times New Roman" w:hint="default"/>
      </w:rPr>
    </w:lvl>
    <w:lvl w:ilvl="3">
      <w:start w:val="1"/>
      <w:numFmt w:val="decimal"/>
      <w:lvlText w:val="%4."/>
      <w:lvlJc w:val="left"/>
      <w:pPr>
        <w:tabs>
          <w:tab w:val="num" w:pos="524"/>
        </w:tabs>
        <w:ind w:left="524" w:hanging="360"/>
      </w:pPr>
      <w:rPr>
        <w:rFonts w:cs="Times New Roman" w:hint="default"/>
      </w:rPr>
    </w:lvl>
    <w:lvl w:ilvl="4">
      <w:start w:val="1"/>
      <w:numFmt w:val="decimal"/>
      <w:lvlText w:val="%5."/>
      <w:lvlJc w:val="left"/>
      <w:pPr>
        <w:tabs>
          <w:tab w:val="num" w:pos="884"/>
        </w:tabs>
        <w:ind w:left="884" w:hanging="360"/>
      </w:pPr>
      <w:rPr>
        <w:rFonts w:cs="Times New Roman" w:hint="default"/>
      </w:rPr>
    </w:lvl>
    <w:lvl w:ilvl="5">
      <w:start w:val="1"/>
      <w:numFmt w:val="decimal"/>
      <w:lvlText w:val="%6."/>
      <w:lvlJc w:val="left"/>
      <w:pPr>
        <w:tabs>
          <w:tab w:val="num" w:pos="1244"/>
        </w:tabs>
        <w:ind w:left="1244" w:hanging="360"/>
      </w:pPr>
      <w:rPr>
        <w:rFonts w:cs="Times New Roman" w:hint="default"/>
      </w:rPr>
    </w:lvl>
    <w:lvl w:ilvl="6">
      <w:start w:val="1"/>
      <w:numFmt w:val="decimal"/>
      <w:lvlText w:val="%7."/>
      <w:lvlJc w:val="left"/>
      <w:pPr>
        <w:tabs>
          <w:tab w:val="num" w:pos="1604"/>
        </w:tabs>
        <w:ind w:left="1604" w:hanging="360"/>
      </w:pPr>
      <w:rPr>
        <w:rFonts w:cs="Times New Roman" w:hint="default"/>
      </w:rPr>
    </w:lvl>
    <w:lvl w:ilvl="7">
      <w:start w:val="1"/>
      <w:numFmt w:val="decimal"/>
      <w:lvlText w:val="%8."/>
      <w:lvlJc w:val="left"/>
      <w:pPr>
        <w:tabs>
          <w:tab w:val="num" w:pos="1964"/>
        </w:tabs>
        <w:ind w:left="1964" w:hanging="360"/>
      </w:pPr>
      <w:rPr>
        <w:rFonts w:cs="Times New Roman" w:hint="default"/>
      </w:rPr>
    </w:lvl>
    <w:lvl w:ilvl="8">
      <w:start w:val="1"/>
      <w:numFmt w:val="decimal"/>
      <w:lvlText w:val="%9."/>
      <w:lvlJc w:val="left"/>
      <w:pPr>
        <w:tabs>
          <w:tab w:val="num" w:pos="2324"/>
        </w:tabs>
        <w:ind w:left="2324" w:hanging="360"/>
      </w:pPr>
      <w:rPr>
        <w:rFonts w:cs="Times New Roman" w:hint="default"/>
      </w:rPr>
    </w:lvl>
  </w:abstractNum>
  <w:abstractNum w:abstractNumId="36"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0435C3A"/>
    <w:multiLevelType w:val="multilevel"/>
    <w:tmpl w:val="EF14917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hint="default"/>
        <w:b w:val="0"/>
        <w:sz w:val="22"/>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2B40B85"/>
    <w:multiLevelType w:val="multilevel"/>
    <w:tmpl w:val="0568DEB6"/>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9" w15:restartNumberingAfterBreak="0">
    <w:nsid w:val="5861505A"/>
    <w:multiLevelType w:val="multilevel"/>
    <w:tmpl w:val="B2389212"/>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5"/>
      <w:numFmt w:val="decimal"/>
      <w:lvlText w:val="%4."/>
      <w:lvlJc w:val="left"/>
      <w:pPr>
        <w:tabs>
          <w:tab w:val="num" w:pos="2946"/>
        </w:tabs>
        <w:ind w:left="2946" w:hanging="360"/>
      </w:pPr>
      <w:rPr>
        <w:rFonts w:hint="default"/>
        <w:b w:val="0"/>
        <w:color w:val="auto"/>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40" w15:restartNumberingAfterBreak="0">
    <w:nsid w:val="59317D08"/>
    <w:multiLevelType w:val="multilevel"/>
    <w:tmpl w:val="FC608C0E"/>
    <w:lvl w:ilvl="0">
      <w:start w:val="1"/>
      <w:numFmt w:val="decimal"/>
      <w:lvlText w:val="%1)"/>
      <w:lvlJc w:val="left"/>
      <w:pPr>
        <w:tabs>
          <w:tab w:val="num" w:pos="786"/>
        </w:tabs>
        <w:ind w:left="786" w:hanging="360"/>
      </w:pPr>
      <w:rPr>
        <w:rFonts w:hint="default"/>
        <w:b w:val="0"/>
      </w:rPr>
    </w:lvl>
    <w:lvl w:ilvl="1">
      <w:start w:val="1"/>
      <w:numFmt w:val="lowerLetter"/>
      <w:lvlText w:val="%2."/>
      <w:lvlJc w:val="left"/>
      <w:pPr>
        <w:tabs>
          <w:tab w:val="num" w:pos="1506"/>
        </w:tabs>
        <w:ind w:left="1506" w:hanging="360"/>
      </w:pPr>
      <w:rPr>
        <w:rFonts w:hint="default"/>
      </w:rPr>
    </w:lvl>
    <w:lvl w:ilvl="2">
      <w:start w:val="1"/>
      <w:numFmt w:val="lowerRoman"/>
      <w:lvlText w:val="%3."/>
      <w:lvlJc w:val="right"/>
      <w:pPr>
        <w:tabs>
          <w:tab w:val="num" w:pos="2226"/>
        </w:tabs>
        <w:ind w:left="2226" w:hanging="180"/>
      </w:pPr>
      <w:rPr>
        <w:rFonts w:hint="default"/>
      </w:rPr>
    </w:lvl>
    <w:lvl w:ilvl="3">
      <w:start w:val="5"/>
      <w:numFmt w:val="decimal"/>
      <w:lvlText w:val="%4."/>
      <w:lvlJc w:val="left"/>
      <w:pPr>
        <w:tabs>
          <w:tab w:val="num" w:pos="2946"/>
        </w:tabs>
        <w:ind w:left="2946" w:hanging="360"/>
      </w:pPr>
      <w:rPr>
        <w:rFonts w:hint="default"/>
        <w:b w:val="0"/>
        <w:color w:val="auto"/>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41" w15:restartNumberingAfterBreak="0">
    <w:nsid w:val="59776698"/>
    <w:multiLevelType w:val="multilevel"/>
    <w:tmpl w:val="74AC5AE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hint="default"/>
        <w:b w:val="0"/>
        <w:sz w:val="22"/>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5991521C"/>
    <w:multiLevelType w:val="hybridMultilevel"/>
    <w:tmpl w:val="A8CE69B0"/>
    <w:lvl w:ilvl="0" w:tplc="FFFFFFFF">
      <w:start w:val="1"/>
      <w:numFmt w:val="decimal"/>
      <w:lvlText w:val="%1)"/>
      <w:lvlJc w:val="left"/>
      <w:pPr>
        <w:tabs>
          <w:tab w:val="num" w:pos="644"/>
        </w:tabs>
        <w:ind w:left="644"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A75758D"/>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15:restartNumberingAfterBreak="0">
    <w:nsid w:val="5A93070C"/>
    <w:multiLevelType w:val="multilevel"/>
    <w:tmpl w:val="D8CC8F5A"/>
    <w:lvl w:ilvl="0">
      <w:start w:val="1"/>
      <w:numFmt w:val="decimal"/>
      <w:lvlText w:val="%1."/>
      <w:lvlJc w:val="left"/>
      <w:pPr>
        <w:tabs>
          <w:tab w:val="num" w:pos="720"/>
        </w:tabs>
        <w:ind w:left="720" w:hanging="360"/>
      </w:pPr>
      <w:rPr>
        <w:rFonts w:cs="Times New Roman"/>
        <w:i w:val="0"/>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0B3C83"/>
    <w:multiLevelType w:val="hybridMultilevel"/>
    <w:tmpl w:val="E69A42B0"/>
    <w:lvl w:ilvl="0" w:tplc="BA68A6B4">
      <w:start w:val="1"/>
      <w:numFmt w:val="decimal"/>
      <w:lvlText w:val="%1)"/>
      <w:lvlJc w:val="left"/>
      <w:pPr>
        <w:tabs>
          <w:tab w:val="num" w:pos="900"/>
        </w:tabs>
        <w:ind w:left="900" w:hanging="360"/>
      </w:pPr>
      <w:rPr>
        <w:rFonts w:hint="default"/>
        <w:b w:val="0"/>
        <w:color w:val="auto"/>
      </w:rPr>
    </w:lvl>
    <w:lvl w:ilvl="1" w:tplc="04150019" w:tentative="1">
      <w:start w:val="1"/>
      <w:numFmt w:val="lowerLetter"/>
      <w:lvlText w:val="%2."/>
      <w:lvlJc w:val="left"/>
      <w:pPr>
        <w:tabs>
          <w:tab w:val="num" w:pos="1696"/>
        </w:tabs>
        <w:ind w:left="1696" w:hanging="360"/>
      </w:pPr>
    </w:lvl>
    <w:lvl w:ilvl="2" w:tplc="0415001B" w:tentative="1">
      <w:start w:val="1"/>
      <w:numFmt w:val="lowerRoman"/>
      <w:lvlText w:val="%3."/>
      <w:lvlJc w:val="right"/>
      <w:pPr>
        <w:tabs>
          <w:tab w:val="num" w:pos="2416"/>
        </w:tabs>
        <w:ind w:left="2416" w:hanging="180"/>
      </w:pPr>
    </w:lvl>
    <w:lvl w:ilvl="3" w:tplc="0415000F" w:tentative="1">
      <w:start w:val="1"/>
      <w:numFmt w:val="decimal"/>
      <w:lvlText w:val="%4."/>
      <w:lvlJc w:val="left"/>
      <w:pPr>
        <w:tabs>
          <w:tab w:val="num" w:pos="3136"/>
        </w:tabs>
        <w:ind w:left="3136" w:hanging="360"/>
      </w:pPr>
    </w:lvl>
    <w:lvl w:ilvl="4" w:tplc="04150019" w:tentative="1">
      <w:start w:val="1"/>
      <w:numFmt w:val="lowerLetter"/>
      <w:lvlText w:val="%5."/>
      <w:lvlJc w:val="left"/>
      <w:pPr>
        <w:tabs>
          <w:tab w:val="num" w:pos="3856"/>
        </w:tabs>
        <w:ind w:left="3856" w:hanging="360"/>
      </w:pPr>
    </w:lvl>
    <w:lvl w:ilvl="5" w:tplc="0415001B" w:tentative="1">
      <w:start w:val="1"/>
      <w:numFmt w:val="lowerRoman"/>
      <w:lvlText w:val="%6."/>
      <w:lvlJc w:val="right"/>
      <w:pPr>
        <w:tabs>
          <w:tab w:val="num" w:pos="4576"/>
        </w:tabs>
        <w:ind w:left="4576" w:hanging="180"/>
      </w:pPr>
    </w:lvl>
    <w:lvl w:ilvl="6" w:tplc="0415000F" w:tentative="1">
      <w:start w:val="1"/>
      <w:numFmt w:val="decimal"/>
      <w:lvlText w:val="%7."/>
      <w:lvlJc w:val="left"/>
      <w:pPr>
        <w:tabs>
          <w:tab w:val="num" w:pos="5296"/>
        </w:tabs>
        <w:ind w:left="5296" w:hanging="360"/>
      </w:pPr>
    </w:lvl>
    <w:lvl w:ilvl="7" w:tplc="04150019" w:tentative="1">
      <w:start w:val="1"/>
      <w:numFmt w:val="lowerLetter"/>
      <w:lvlText w:val="%8."/>
      <w:lvlJc w:val="left"/>
      <w:pPr>
        <w:tabs>
          <w:tab w:val="num" w:pos="6016"/>
        </w:tabs>
        <w:ind w:left="6016" w:hanging="360"/>
      </w:pPr>
    </w:lvl>
    <w:lvl w:ilvl="8" w:tplc="0415001B" w:tentative="1">
      <w:start w:val="1"/>
      <w:numFmt w:val="lowerRoman"/>
      <w:lvlText w:val="%9."/>
      <w:lvlJc w:val="right"/>
      <w:pPr>
        <w:tabs>
          <w:tab w:val="num" w:pos="6736"/>
        </w:tabs>
        <w:ind w:left="6736" w:hanging="180"/>
      </w:pPr>
    </w:lvl>
  </w:abstractNum>
  <w:abstractNum w:abstractNumId="47" w15:restartNumberingAfterBreak="0">
    <w:nsid w:val="6A022E29"/>
    <w:multiLevelType w:val="hybridMultilevel"/>
    <w:tmpl w:val="53647398"/>
    <w:lvl w:ilvl="0" w:tplc="686C4FE0">
      <w:start w:val="1"/>
      <w:numFmt w:val="decimal"/>
      <w:lvlText w:val="%1."/>
      <w:lvlJc w:val="left"/>
      <w:pPr>
        <w:ind w:left="513" w:hanging="360"/>
      </w:pPr>
      <w:rPr>
        <w:rFonts w:cs="Times New Roman" w:hint="default"/>
        <w:i w:val="0"/>
        <w:iCs w:val="0"/>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8" w15:restartNumberingAfterBreak="0">
    <w:nsid w:val="6CAC594F"/>
    <w:multiLevelType w:val="hybridMultilevel"/>
    <w:tmpl w:val="56DC9354"/>
    <w:lvl w:ilvl="0" w:tplc="A740AA88">
      <w:start w:val="1"/>
      <w:numFmt w:val="decimal"/>
      <w:lvlText w:val="%1."/>
      <w:lvlJc w:val="left"/>
      <w:pPr>
        <w:ind w:left="567" w:hanging="283"/>
      </w:pPr>
      <w:rPr>
        <w:rFonts w:cs="Times New Roman" w:hint="default"/>
        <w:b w:val="0"/>
        <w:bCs w:val="0"/>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72A57860"/>
    <w:multiLevelType w:val="hybridMultilevel"/>
    <w:tmpl w:val="4E744482"/>
    <w:lvl w:ilvl="0" w:tplc="8A02E5D4">
      <w:start w:val="1"/>
      <w:numFmt w:val="decimal"/>
      <w:lvlText w:val="%1."/>
      <w:lvlJc w:val="left"/>
      <w:pPr>
        <w:tabs>
          <w:tab w:val="num" w:pos="720"/>
        </w:tabs>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BF6A56"/>
    <w:multiLevelType w:val="multilevel"/>
    <w:tmpl w:val="D740469A"/>
    <w:lvl w:ilvl="0">
      <w:start w:val="1"/>
      <w:numFmt w:val="decimal"/>
      <w:lvlText w:val="%1."/>
      <w:lvlJc w:val="left"/>
      <w:pPr>
        <w:tabs>
          <w:tab w:val="num" w:pos="644"/>
        </w:tabs>
        <w:ind w:left="644" w:hanging="360"/>
      </w:pPr>
      <w:rPr>
        <w:rFonts w:cs="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7B479BD"/>
    <w:multiLevelType w:val="hybridMultilevel"/>
    <w:tmpl w:val="2E002A22"/>
    <w:lvl w:ilvl="0" w:tplc="6D327FF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79505571"/>
    <w:multiLevelType w:val="hybridMultilevel"/>
    <w:tmpl w:val="4A3410FE"/>
    <w:lvl w:ilvl="0" w:tplc="04150017">
      <w:start w:val="1"/>
      <w:numFmt w:val="lowerLetter"/>
      <w:lvlText w:val="%1)"/>
      <w:lvlJc w:val="left"/>
      <w:pPr>
        <w:ind w:left="1584" w:hanging="360"/>
      </w:pPr>
      <w:rPr>
        <w:rFonts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num w:numId="1" w16cid:durableId="1245725362">
    <w:abstractNumId w:val="13"/>
  </w:num>
  <w:num w:numId="2" w16cid:durableId="1901821474">
    <w:abstractNumId w:val="15"/>
  </w:num>
  <w:num w:numId="3" w16cid:durableId="1299804769">
    <w:abstractNumId w:val="26"/>
  </w:num>
  <w:num w:numId="4" w16cid:durableId="539174214">
    <w:abstractNumId w:val="19"/>
  </w:num>
  <w:num w:numId="5" w16cid:durableId="6642885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685955">
    <w:abstractNumId w:val="36"/>
  </w:num>
  <w:num w:numId="7" w16cid:durableId="982808946">
    <w:abstractNumId w:val="30"/>
  </w:num>
  <w:num w:numId="8" w16cid:durableId="600186578">
    <w:abstractNumId w:val="48"/>
  </w:num>
  <w:num w:numId="9" w16cid:durableId="1625189503">
    <w:abstractNumId w:val="3"/>
  </w:num>
  <w:num w:numId="10" w16cid:durableId="1658418986">
    <w:abstractNumId w:val="12"/>
  </w:num>
  <w:num w:numId="11" w16cid:durableId="286737956">
    <w:abstractNumId w:val="24"/>
  </w:num>
  <w:num w:numId="12" w16cid:durableId="2744810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8796015">
    <w:abstractNumId w:val="49"/>
  </w:num>
  <w:num w:numId="14" w16cid:durableId="977302997">
    <w:abstractNumId w:val="0"/>
  </w:num>
  <w:num w:numId="15" w16cid:durableId="1100418354">
    <w:abstractNumId w:val="53"/>
  </w:num>
  <w:num w:numId="16" w16cid:durableId="1926373610">
    <w:abstractNumId w:val="6"/>
  </w:num>
  <w:num w:numId="17" w16cid:durableId="80758978">
    <w:abstractNumId w:val="51"/>
  </w:num>
  <w:num w:numId="18" w16cid:durableId="841893036">
    <w:abstractNumId w:val="32"/>
  </w:num>
  <w:num w:numId="19" w16cid:durableId="89204801">
    <w:abstractNumId w:val="28"/>
  </w:num>
  <w:num w:numId="20" w16cid:durableId="76750318">
    <w:abstractNumId w:val="11"/>
  </w:num>
  <w:num w:numId="21" w16cid:durableId="1338120778">
    <w:abstractNumId w:val="27"/>
  </w:num>
  <w:num w:numId="22" w16cid:durableId="1427921081">
    <w:abstractNumId w:val="8"/>
  </w:num>
  <w:num w:numId="23" w16cid:durableId="171186233">
    <w:abstractNumId w:val="17"/>
  </w:num>
  <w:num w:numId="24" w16cid:durableId="2057123584">
    <w:abstractNumId w:val="47"/>
  </w:num>
  <w:num w:numId="25" w16cid:durableId="64648988">
    <w:abstractNumId w:val="5"/>
  </w:num>
  <w:num w:numId="26" w16cid:durableId="1214583411">
    <w:abstractNumId w:val="45"/>
  </w:num>
  <w:num w:numId="27" w16cid:durableId="1815835722">
    <w:abstractNumId w:val="34"/>
  </w:num>
  <w:num w:numId="28" w16cid:durableId="465246595">
    <w:abstractNumId w:val="29"/>
  </w:num>
  <w:num w:numId="29" w16cid:durableId="7312734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7220135">
    <w:abstractNumId w:val="22"/>
  </w:num>
  <w:num w:numId="31" w16cid:durableId="1027489511">
    <w:abstractNumId w:val="41"/>
  </w:num>
  <w:num w:numId="32" w16cid:durableId="263541824">
    <w:abstractNumId w:val="10"/>
  </w:num>
  <w:num w:numId="33" w16cid:durableId="1394547549">
    <w:abstractNumId w:val="9"/>
  </w:num>
  <w:num w:numId="34" w16cid:durableId="1755738718">
    <w:abstractNumId w:val="43"/>
  </w:num>
  <w:num w:numId="35" w16cid:durableId="718163255">
    <w:abstractNumId w:val="56"/>
  </w:num>
  <w:num w:numId="36" w16cid:durableId="339551828">
    <w:abstractNumId w:val="2"/>
  </w:num>
  <w:num w:numId="37" w16cid:durableId="1421216153">
    <w:abstractNumId w:val="37"/>
  </w:num>
  <w:num w:numId="38" w16cid:durableId="1922985157">
    <w:abstractNumId w:val="35"/>
  </w:num>
  <w:num w:numId="39" w16cid:durableId="766580411">
    <w:abstractNumId w:val="38"/>
  </w:num>
  <w:num w:numId="40" w16cid:durableId="1862013000">
    <w:abstractNumId w:val="42"/>
  </w:num>
  <w:num w:numId="41" w16cid:durableId="638455959">
    <w:abstractNumId w:val="7"/>
  </w:num>
  <w:num w:numId="42" w16cid:durableId="1604367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6840419">
    <w:abstractNumId w:val="50"/>
  </w:num>
  <w:num w:numId="44" w16cid:durableId="2119597320">
    <w:abstractNumId w:val="14"/>
  </w:num>
  <w:num w:numId="45" w16cid:durableId="2069261120">
    <w:abstractNumId w:val="52"/>
  </w:num>
  <w:num w:numId="46" w16cid:durableId="1712463286">
    <w:abstractNumId w:val="39"/>
  </w:num>
  <w:num w:numId="47" w16cid:durableId="1295792142">
    <w:abstractNumId w:val="25"/>
  </w:num>
  <w:num w:numId="48" w16cid:durableId="825361577">
    <w:abstractNumId w:val="40"/>
  </w:num>
  <w:num w:numId="49" w16cid:durableId="1973290478">
    <w:abstractNumId w:val="54"/>
  </w:num>
  <w:num w:numId="50" w16cid:durableId="190412753">
    <w:abstractNumId w:val="23"/>
  </w:num>
  <w:num w:numId="51" w16cid:durableId="824080423">
    <w:abstractNumId w:val="21"/>
  </w:num>
  <w:num w:numId="52" w16cid:durableId="167252856">
    <w:abstractNumId w:val="18"/>
  </w:num>
  <w:num w:numId="53" w16cid:durableId="1488594614">
    <w:abstractNumId w:val="31"/>
  </w:num>
  <w:num w:numId="54" w16cid:durableId="1954290586">
    <w:abstractNumId w:val="33"/>
  </w:num>
  <w:num w:numId="55" w16cid:durableId="1384256735">
    <w:abstractNumId w:val="16"/>
  </w:num>
  <w:num w:numId="56" w16cid:durableId="1594825646">
    <w:abstractNumId w:val="4"/>
  </w:num>
  <w:num w:numId="57" w16cid:durableId="894439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A34"/>
    <w:rsid w:val="000045F3"/>
    <w:rsid w:val="00021CE5"/>
    <w:rsid w:val="00031904"/>
    <w:rsid w:val="00033580"/>
    <w:rsid w:val="00043CB5"/>
    <w:rsid w:val="00043DC3"/>
    <w:rsid w:val="00061BA6"/>
    <w:rsid w:val="00066FA2"/>
    <w:rsid w:val="00072A7F"/>
    <w:rsid w:val="00080E3A"/>
    <w:rsid w:val="00081597"/>
    <w:rsid w:val="00096AA2"/>
    <w:rsid w:val="000B2DD7"/>
    <w:rsid w:val="000B56F2"/>
    <w:rsid w:val="000E5695"/>
    <w:rsid w:val="000E65E8"/>
    <w:rsid w:val="000F53A5"/>
    <w:rsid w:val="00101A8D"/>
    <w:rsid w:val="001078B7"/>
    <w:rsid w:val="001122C2"/>
    <w:rsid w:val="00115FE2"/>
    <w:rsid w:val="00117CF3"/>
    <w:rsid w:val="00155299"/>
    <w:rsid w:val="00161C33"/>
    <w:rsid w:val="001645A3"/>
    <w:rsid w:val="00170F38"/>
    <w:rsid w:val="00172C04"/>
    <w:rsid w:val="0019299D"/>
    <w:rsid w:val="001A73FF"/>
    <w:rsid w:val="001C1EDE"/>
    <w:rsid w:val="001D7D47"/>
    <w:rsid w:val="001E401B"/>
    <w:rsid w:val="00216B55"/>
    <w:rsid w:val="00244259"/>
    <w:rsid w:val="00251122"/>
    <w:rsid w:val="00270EE6"/>
    <w:rsid w:val="002829EF"/>
    <w:rsid w:val="00287B4C"/>
    <w:rsid w:val="002B45B1"/>
    <w:rsid w:val="002B67C8"/>
    <w:rsid w:val="002C4E75"/>
    <w:rsid w:val="002D07DF"/>
    <w:rsid w:val="002F6DDB"/>
    <w:rsid w:val="00303769"/>
    <w:rsid w:val="0030546B"/>
    <w:rsid w:val="00310CD1"/>
    <w:rsid w:val="0031647D"/>
    <w:rsid w:val="00316633"/>
    <w:rsid w:val="00343B7F"/>
    <w:rsid w:val="00346011"/>
    <w:rsid w:val="003474E4"/>
    <w:rsid w:val="0036239C"/>
    <w:rsid w:val="003746AB"/>
    <w:rsid w:val="003877E4"/>
    <w:rsid w:val="003972B3"/>
    <w:rsid w:val="003A0F56"/>
    <w:rsid w:val="003A41D2"/>
    <w:rsid w:val="003A53CE"/>
    <w:rsid w:val="003B5D5E"/>
    <w:rsid w:val="003C2BB8"/>
    <w:rsid w:val="003E0238"/>
    <w:rsid w:val="00423427"/>
    <w:rsid w:val="004247DC"/>
    <w:rsid w:val="004575E2"/>
    <w:rsid w:val="0046706D"/>
    <w:rsid w:val="00470E82"/>
    <w:rsid w:val="00482FCE"/>
    <w:rsid w:val="00493FF2"/>
    <w:rsid w:val="004C768B"/>
    <w:rsid w:val="004F6979"/>
    <w:rsid w:val="005077E5"/>
    <w:rsid w:val="00513599"/>
    <w:rsid w:val="005151B1"/>
    <w:rsid w:val="00544380"/>
    <w:rsid w:val="005558DA"/>
    <w:rsid w:val="00581347"/>
    <w:rsid w:val="00597BBD"/>
    <w:rsid w:val="005F67AB"/>
    <w:rsid w:val="0060162F"/>
    <w:rsid w:val="00612FF0"/>
    <w:rsid w:val="006216C6"/>
    <w:rsid w:val="0063203D"/>
    <w:rsid w:val="006417E0"/>
    <w:rsid w:val="00667720"/>
    <w:rsid w:val="00675360"/>
    <w:rsid w:val="00676FE6"/>
    <w:rsid w:val="00696FFE"/>
    <w:rsid w:val="00697AE4"/>
    <w:rsid w:val="006A51D3"/>
    <w:rsid w:val="006B7E54"/>
    <w:rsid w:val="006C50E5"/>
    <w:rsid w:val="006D1A7D"/>
    <w:rsid w:val="006E65D8"/>
    <w:rsid w:val="006F111C"/>
    <w:rsid w:val="006F37AE"/>
    <w:rsid w:val="007051BE"/>
    <w:rsid w:val="00760B2E"/>
    <w:rsid w:val="00766125"/>
    <w:rsid w:val="0077232E"/>
    <w:rsid w:val="007A44E5"/>
    <w:rsid w:val="007B0D64"/>
    <w:rsid w:val="007B2716"/>
    <w:rsid w:val="007C4640"/>
    <w:rsid w:val="007E7E22"/>
    <w:rsid w:val="00812DF6"/>
    <w:rsid w:val="00822EA2"/>
    <w:rsid w:val="00851B34"/>
    <w:rsid w:val="00864F02"/>
    <w:rsid w:val="00870243"/>
    <w:rsid w:val="00874FD1"/>
    <w:rsid w:val="00892CD9"/>
    <w:rsid w:val="008B4D0A"/>
    <w:rsid w:val="008B6787"/>
    <w:rsid w:val="008E0F9C"/>
    <w:rsid w:val="008F0888"/>
    <w:rsid w:val="009002E4"/>
    <w:rsid w:val="00920B37"/>
    <w:rsid w:val="009428DF"/>
    <w:rsid w:val="00945CE0"/>
    <w:rsid w:val="00947FCF"/>
    <w:rsid w:val="0099780C"/>
    <w:rsid w:val="009A72ED"/>
    <w:rsid w:val="009D59DB"/>
    <w:rsid w:val="009E0ACD"/>
    <w:rsid w:val="009F20F9"/>
    <w:rsid w:val="009F3BB6"/>
    <w:rsid w:val="00A162C8"/>
    <w:rsid w:val="00A30E67"/>
    <w:rsid w:val="00A33AD1"/>
    <w:rsid w:val="00A40F05"/>
    <w:rsid w:val="00A9455C"/>
    <w:rsid w:val="00AB3D14"/>
    <w:rsid w:val="00AB69A8"/>
    <w:rsid w:val="00AF5A34"/>
    <w:rsid w:val="00B006EC"/>
    <w:rsid w:val="00B00B7B"/>
    <w:rsid w:val="00B077E8"/>
    <w:rsid w:val="00B15CE0"/>
    <w:rsid w:val="00B214C5"/>
    <w:rsid w:val="00B7154A"/>
    <w:rsid w:val="00B8223D"/>
    <w:rsid w:val="00B940C8"/>
    <w:rsid w:val="00BA54F2"/>
    <w:rsid w:val="00BB3B4C"/>
    <w:rsid w:val="00BB6E62"/>
    <w:rsid w:val="00BC1EAB"/>
    <w:rsid w:val="00BE6F01"/>
    <w:rsid w:val="00BF4156"/>
    <w:rsid w:val="00C07E72"/>
    <w:rsid w:val="00C27B8D"/>
    <w:rsid w:val="00C41D19"/>
    <w:rsid w:val="00C50DEE"/>
    <w:rsid w:val="00C54292"/>
    <w:rsid w:val="00C57189"/>
    <w:rsid w:val="00C638AB"/>
    <w:rsid w:val="00C7151B"/>
    <w:rsid w:val="00C840F7"/>
    <w:rsid w:val="00CD458C"/>
    <w:rsid w:val="00CE183E"/>
    <w:rsid w:val="00CE19B5"/>
    <w:rsid w:val="00CE3DA4"/>
    <w:rsid w:val="00D17E47"/>
    <w:rsid w:val="00D2342E"/>
    <w:rsid w:val="00D4046E"/>
    <w:rsid w:val="00D476CD"/>
    <w:rsid w:val="00D746A8"/>
    <w:rsid w:val="00D75012"/>
    <w:rsid w:val="00D87235"/>
    <w:rsid w:val="00D87D4A"/>
    <w:rsid w:val="00DA0FEA"/>
    <w:rsid w:val="00DC001D"/>
    <w:rsid w:val="00DC028B"/>
    <w:rsid w:val="00DC2828"/>
    <w:rsid w:val="00DF60C5"/>
    <w:rsid w:val="00DF677C"/>
    <w:rsid w:val="00E0424E"/>
    <w:rsid w:val="00E606AB"/>
    <w:rsid w:val="00E67D8C"/>
    <w:rsid w:val="00E75254"/>
    <w:rsid w:val="00EA653C"/>
    <w:rsid w:val="00ED6AB1"/>
    <w:rsid w:val="00EE0EC1"/>
    <w:rsid w:val="00EF7EB9"/>
    <w:rsid w:val="00F0641B"/>
    <w:rsid w:val="00F1529F"/>
    <w:rsid w:val="00F17125"/>
    <w:rsid w:val="00F231C6"/>
    <w:rsid w:val="00F27AC4"/>
    <w:rsid w:val="00F3048F"/>
    <w:rsid w:val="00F4796B"/>
    <w:rsid w:val="00F601D5"/>
    <w:rsid w:val="00F652FA"/>
    <w:rsid w:val="00F83304"/>
    <w:rsid w:val="00F8725D"/>
    <w:rsid w:val="00F95B8E"/>
    <w:rsid w:val="00FA4E54"/>
    <w:rsid w:val="00FC02ED"/>
    <w:rsid w:val="00FC66FB"/>
    <w:rsid w:val="00FD537F"/>
    <w:rsid w:val="00FE39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750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semiHidden/>
    <w:rsid w:val="00AF5A34"/>
    <w:pPr>
      <w:tabs>
        <w:tab w:val="center" w:pos="4536"/>
        <w:tab w:val="right" w:pos="9072"/>
      </w:tabs>
    </w:pPr>
  </w:style>
  <w:style w:type="character" w:customStyle="1" w:styleId="NagwekZnak">
    <w:name w:val="Nagłówek Znak"/>
    <w:basedOn w:val="Domylnaczcionkaakapitu"/>
    <w:link w:val="Nagwek"/>
    <w:uiPriority w:val="99"/>
    <w:semiHidden/>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Nagwek1Znak">
    <w:name w:val="Nagłówek 1 Znak"/>
    <w:basedOn w:val="Domylnaczcionkaakapitu"/>
    <w:link w:val="Nagwek1"/>
    <w:uiPriority w:val="9"/>
    <w:rsid w:val="00D75012"/>
    <w:rPr>
      <w:rFonts w:asciiTheme="majorHAnsi" w:eastAsiaTheme="majorEastAsia" w:hAnsiTheme="majorHAnsi" w:cstheme="majorBidi"/>
      <w:color w:val="2F5496" w:themeColor="accent1" w:themeShade="BF"/>
      <w:kern w:val="0"/>
      <w:sz w:val="32"/>
      <w:szCs w:val="3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692211">
      <w:bodyDiv w:val="1"/>
      <w:marLeft w:val="0"/>
      <w:marRight w:val="0"/>
      <w:marTop w:val="0"/>
      <w:marBottom w:val="0"/>
      <w:divBdr>
        <w:top w:val="none" w:sz="0" w:space="0" w:color="auto"/>
        <w:left w:val="none" w:sz="0" w:space="0" w:color="auto"/>
        <w:bottom w:val="none" w:sz="0" w:space="0" w:color="auto"/>
        <w:right w:val="none" w:sz="0" w:space="0" w:color="auto"/>
      </w:divBdr>
    </w:div>
    <w:div w:id="1995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lk@plk-sa.pl" TargetMode="External"/><Relationship Id="rId5" Type="http://schemas.openxmlformats.org/officeDocument/2006/relationships/webSettings" Target="webSettings.xml"/><Relationship Id="rId10" Type="http://schemas.openxmlformats.org/officeDocument/2006/relationships/hyperlink" Target="https://www.plk-sa.pl/klienci-i-kontrahenci/bezpieczenstwo-informacji-spolki" TargetMode="External"/><Relationship Id="rId4" Type="http://schemas.openxmlformats.org/officeDocument/2006/relationships/settings" Target="settings.xml"/><Relationship Id="rId9" Type="http://schemas.openxmlformats.org/officeDocument/2006/relationships/hyperlink" Target="mailto:efaktura@plk-s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3220-DD2B-4837-BCE9-0CBCE34C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31</Pages>
  <Words>10702</Words>
  <Characters>64213</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74766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Rosół Dorota</cp:lastModifiedBy>
  <cp:revision>63</cp:revision>
  <cp:lastPrinted>2026-03-12T10:25:00Z</cp:lastPrinted>
  <dcterms:created xsi:type="dcterms:W3CDTF">2025-04-07T05:18:00Z</dcterms:created>
  <dcterms:modified xsi:type="dcterms:W3CDTF">2026-03-30T10:00:00Z</dcterms:modified>
</cp:coreProperties>
</file>